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3EA8"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79327830" w14:textId="77777777" w:rsidR="006925D2" w:rsidRPr="006A71F7" w:rsidRDefault="006925D2" w:rsidP="0024712D">
      <w:pPr>
        <w:rPr>
          <w:rFonts w:ascii="Candara" w:hAnsi="Candara"/>
          <w:sz w:val="22"/>
          <w:szCs w:val="24"/>
        </w:rPr>
      </w:pPr>
    </w:p>
    <w:p w14:paraId="2039BC61" w14:textId="4F269F41"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CA33A5">
        <w:rPr>
          <w:rFonts w:ascii="Candara" w:hAnsi="Candara"/>
          <w:i/>
        </w:rPr>
        <w:t>4</w:t>
      </w:r>
    </w:p>
    <w:p w14:paraId="61FCA14A" w14:textId="77777777" w:rsidR="00EC6140" w:rsidRDefault="00EC6140" w:rsidP="003475B2">
      <w:pPr>
        <w:rPr>
          <w:rFonts w:ascii="Candara" w:hAnsi="Candara" w:cs="Arial"/>
          <w:b/>
          <w:sz w:val="28"/>
          <w:szCs w:val="28"/>
        </w:rPr>
      </w:pPr>
    </w:p>
    <w:p w14:paraId="33C47BBC" w14:textId="77777777" w:rsidR="009B155A" w:rsidRDefault="009B155A" w:rsidP="003475B2">
      <w:pPr>
        <w:rPr>
          <w:rFonts w:ascii="Candara" w:hAnsi="Candara" w:cs="Arial"/>
          <w:b/>
          <w:sz w:val="28"/>
          <w:szCs w:val="28"/>
        </w:rPr>
      </w:pPr>
    </w:p>
    <w:p w14:paraId="13CBABB3"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786A1AF" w14:textId="14E91788"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NI ŠMARJE PRI JELŠAH V LETU 202</w:t>
      </w:r>
      <w:r w:rsidR="00CA33A5">
        <w:rPr>
          <w:rFonts w:ascii="Candara" w:hAnsi="Candara" w:cs="Arial"/>
          <w:b/>
          <w:sz w:val="28"/>
          <w:szCs w:val="28"/>
        </w:rPr>
        <w:t>4</w:t>
      </w:r>
    </w:p>
    <w:p w14:paraId="52F57E21" w14:textId="77777777" w:rsidR="00D61AB9" w:rsidRDefault="00D61AB9" w:rsidP="0024712D">
      <w:pPr>
        <w:rPr>
          <w:rFonts w:ascii="Candara" w:hAnsi="Candara"/>
        </w:rPr>
      </w:pPr>
    </w:p>
    <w:p w14:paraId="2EF4A3BD" w14:textId="77777777" w:rsidR="009B155A" w:rsidRDefault="009B155A" w:rsidP="0024712D">
      <w:pPr>
        <w:rPr>
          <w:rFonts w:ascii="Candara" w:hAnsi="Candara"/>
        </w:rPr>
      </w:pPr>
    </w:p>
    <w:p w14:paraId="7A3A44C6"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86D6C32" w14:textId="713FC535" w:rsidR="00D61AB9" w:rsidRDefault="00D61AB9" w:rsidP="00D61AB9">
      <w:pPr>
        <w:rPr>
          <w:rFonts w:ascii="Candara" w:hAnsi="Candara"/>
        </w:rPr>
      </w:pPr>
    </w:p>
    <w:p w14:paraId="367D83A8" w14:textId="77777777" w:rsidR="008A3806" w:rsidRDefault="008A3806"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002F6F56"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08DC9535"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1154B9F8"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7A6F1CE8"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13B4EADE"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1EA3006C"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6E53E46E" w14:textId="77777777" w:rsidR="00EC6140" w:rsidRPr="00EC6140" w:rsidRDefault="00EC6140" w:rsidP="00E157DC">
            <w:pPr>
              <w:spacing w:line="120" w:lineRule="atLeast"/>
              <w:rPr>
                <w:rFonts w:ascii="Candara" w:hAnsi="Candara"/>
                <w:b/>
                <w:bCs/>
                <w:sz w:val="22"/>
              </w:rPr>
            </w:pPr>
          </w:p>
          <w:p w14:paraId="236F4ED1"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0666278F" w14:textId="77777777" w:rsidTr="00E157DC">
        <w:tc>
          <w:tcPr>
            <w:tcW w:w="2710" w:type="dxa"/>
            <w:tcBorders>
              <w:top w:val="single" w:sz="4" w:space="0" w:color="auto"/>
              <w:left w:val="single" w:sz="4" w:space="0" w:color="auto"/>
              <w:bottom w:val="single" w:sz="4" w:space="0" w:color="auto"/>
              <w:right w:val="single" w:sz="4" w:space="0" w:color="auto"/>
            </w:tcBorders>
          </w:tcPr>
          <w:p w14:paraId="36CEEDB1" w14:textId="77777777" w:rsidR="00EC6140" w:rsidRPr="00EC6140" w:rsidRDefault="00EC6140" w:rsidP="00E157DC">
            <w:pPr>
              <w:pStyle w:val="Glava"/>
              <w:tabs>
                <w:tab w:val="left" w:pos="708"/>
              </w:tabs>
              <w:rPr>
                <w:rFonts w:ascii="Candara" w:hAnsi="Candara"/>
                <w:sz w:val="22"/>
              </w:rPr>
            </w:pPr>
          </w:p>
          <w:p w14:paraId="3B8162AA"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6DB2E0EE" w14:textId="77777777" w:rsidR="00EC6140" w:rsidRDefault="00EC6140" w:rsidP="00E157DC">
            <w:pPr>
              <w:rPr>
                <w:rFonts w:ascii="Candara" w:hAnsi="Candara"/>
                <w:sz w:val="22"/>
              </w:rPr>
            </w:pPr>
          </w:p>
          <w:p w14:paraId="026C0E1D" w14:textId="77777777" w:rsidR="00DC41CD" w:rsidRPr="00EC6140" w:rsidRDefault="00DC41CD" w:rsidP="00E157DC">
            <w:pPr>
              <w:rPr>
                <w:rFonts w:ascii="Candara" w:hAnsi="Candara"/>
                <w:sz w:val="22"/>
              </w:rPr>
            </w:pPr>
          </w:p>
        </w:tc>
      </w:tr>
      <w:tr w:rsidR="00EC6140" w:rsidRPr="00EC6140" w14:paraId="4B606E5B" w14:textId="77777777" w:rsidTr="00E157DC">
        <w:tc>
          <w:tcPr>
            <w:tcW w:w="2710" w:type="dxa"/>
            <w:tcBorders>
              <w:top w:val="single" w:sz="4" w:space="0" w:color="auto"/>
              <w:left w:val="single" w:sz="4" w:space="0" w:color="auto"/>
              <w:bottom w:val="single" w:sz="4" w:space="0" w:color="auto"/>
              <w:right w:val="single" w:sz="4" w:space="0" w:color="auto"/>
            </w:tcBorders>
          </w:tcPr>
          <w:p w14:paraId="18085532" w14:textId="77777777" w:rsidR="00EC6140" w:rsidRPr="00EC6140" w:rsidRDefault="00EC6140" w:rsidP="00E157DC">
            <w:pPr>
              <w:pStyle w:val="Glava"/>
              <w:tabs>
                <w:tab w:val="left" w:pos="708"/>
              </w:tabs>
              <w:rPr>
                <w:rFonts w:ascii="Candara" w:hAnsi="Candara"/>
                <w:sz w:val="22"/>
              </w:rPr>
            </w:pPr>
          </w:p>
          <w:p w14:paraId="12B92B23"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64B888FC" w14:textId="77777777" w:rsidR="00EC6140" w:rsidRPr="00EC6140" w:rsidRDefault="00EC6140" w:rsidP="00E157DC">
            <w:pPr>
              <w:rPr>
                <w:rFonts w:ascii="Candara" w:hAnsi="Candara"/>
                <w:sz w:val="22"/>
              </w:rPr>
            </w:pPr>
          </w:p>
          <w:p w14:paraId="166C14A3" w14:textId="77777777" w:rsidR="00EC6140" w:rsidRPr="00EC6140" w:rsidRDefault="00EC6140" w:rsidP="00E157DC">
            <w:pPr>
              <w:rPr>
                <w:rFonts w:ascii="Candara" w:hAnsi="Candara"/>
                <w:sz w:val="22"/>
              </w:rPr>
            </w:pPr>
          </w:p>
        </w:tc>
      </w:tr>
      <w:tr w:rsidR="00EC6140" w:rsidRPr="00EC6140" w14:paraId="4C60DFCC" w14:textId="77777777" w:rsidTr="00E157DC">
        <w:tc>
          <w:tcPr>
            <w:tcW w:w="2710" w:type="dxa"/>
            <w:tcBorders>
              <w:top w:val="single" w:sz="4" w:space="0" w:color="auto"/>
              <w:left w:val="single" w:sz="4" w:space="0" w:color="auto"/>
              <w:bottom w:val="single" w:sz="4" w:space="0" w:color="auto"/>
              <w:right w:val="single" w:sz="4" w:space="0" w:color="auto"/>
            </w:tcBorders>
          </w:tcPr>
          <w:p w14:paraId="4D767B4A" w14:textId="77777777" w:rsidR="00EC6140" w:rsidRPr="00EC6140" w:rsidRDefault="00EC6140" w:rsidP="00E157DC">
            <w:pPr>
              <w:pStyle w:val="Glava"/>
              <w:tabs>
                <w:tab w:val="left" w:pos="708"/>
              </w:tabs>
              <w:rPr>
                <w:rFonts w:ascii="Candara" w:hAnsi="Candara"/>
                <w:sz w:val="22"/>
              </w:rPr>
            </w:pPr>
          </w:p>
          <w:p w14:paraId="5564A4BE"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1110E538" w14:textId="77777777" w:rsidR="00EC6140" w:rsidRPr="00EC6140" w:rsidRDefault="00EC6140" w:rsidP="00E157DC">
            <w:pPr>
              <w:rPr>
                <w:rFonts w:ascii="Candara" w:hAnsi="Candara"/>
                <w:sz w:val="22"/>
              </w:rPr>
            </w:pPr>
          </w:p>
          <w:p w14:paraId="503640CD" w14:textId="77777777" w:rsidR="00EC6140" w:rsidRPr="00EC6140" w:rsidRDefault="00EC6140" w:rsidP="00E157DC">
            <w:pPr>
              <w:rPr>
                <w:rFonts w:ascii="Candara" w:hAnsi="Candara"/>
                <w:sz w:val="22"/>
              </w:rPr>
            </w:pPr>
          </w:p>
        </w:tc>
      </w:tr>
      <w:tr w:rsidR="00EC6140" w:rsidRPr="00EC6140" w14:paraId="0BA2EAD7"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B768175"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4C513201" w14:textId="77777777" w:rsidR="00EC6140" w:rsidRPr="00EC6140" w:rsidRDefault="00EC6140" w:rsidP="00E157DC">
            <w:pPr>
              <w:rPr>
                <w:rFonts w:ascii="Candara" w:hAnsi="Candara"/>
                <w:sz w:val="22"/>
              </w:rPr>
            </w:pPr>
          </w:p>
          <w:p w14:paraId="61F83BA9"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0B15A06F"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7B8743A"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5A4FADDC"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DCDB421"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17841C59"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42404B50"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379612C1"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135A5606" w14:textId="77777777" w:rsidR="00EC6140" w:rsidRPr="00EC6140" w:rsidRDefault="00EC6140" w:rsidP="00E157DC">
            <w:pPr>
              <w:rPr>
                <w:rFonts w:ascii="Candara" w:hAnsi="Candara"/>
                <w:sz w:val="22"/>
              </w:rPr>
            </w:pPr>
          </w:p>
        </w:tc>
      </w:tr>
      <w:tr w:rsidR="008A3806" w:rsidRPr="00EC6140" w14:paraId="3DAFDE07" w14:textId="77777777" w:rsidTr="00310E3A">
        <w:tc>
          <w:tcPr>
            <w:tcW w:w="2710" w:type="dxa"/>
            <w:tcBorders>
              <w:top w:val="single" w:sz="4" w:space="0" w:color="auto"/>
              <w:left w:val="single" w:sz="4" w:space="0" w:color="auto"/>
              <w:bottom w:val="single" w:sz="4" w:space="0" w:color="auto"/>
              <w:right w:val="single" w:sz="4" w:space="0" w:color="auto"/>
            </w:tcBorders>
            <w:vAlign w:val="center"/>
          </w:tcPr>
          <w:p w14:paraId="4EE25551" w14:textId="77777777" w:rsidR="008A3806" w:rsidRPr="00EC6140" w:rsidRDefault="008A3806"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3407A1DB" w14:textId="77777777" w:rsidR="008A3806" w:rsidRDefault="008A3806" w:rsidP="00E157DC">
            <w:pPr>
              <w:rPr>
                <w:rFonts w:ascii="Candara" w:hAnsi="Candara"/>
                <w:sz w:val="22"/>
              </w:rPr>
            </w:pPr>
          </w:p>
          <w:p w14:paraId="5BEFE395" w14:textId="23D90C14" w:rsidR="008A3806" w:rsidRPr="00EC6140" w:rsidRDefault="008A3806"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1C4A384B" w14:textId="77777777" w:rsidR="008A3806" w:rsidRDefault="008A3806" w:rsidP="00E157DC">
            <w:pPr>
              <w:rPr>
                <w:rFonts w:ascii="Candara" w:hAnsi="Candara"/>
                <w:sz w:val="22"/>
              </w:rPr>
            </w:pPr>
          </w:p>
          <w:p w14:paraId="1CFABF32" w14:textId="665E48F2" w:rsidR="008A3806" w:rsidRPr="00EC6140" w:rsidRDefault="008A3806"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7B6678CC" w14:textId="77777777" w:rsidR="008A3806" w:rsidRDefault="008A3806" w:rsidP="00E157DC">
            <w:pPr>
              <w:rPr>
                <w:rFonts w:ascii="Candara" w:hAnsi="Candara"/>
                <w:sz w:val="22"/>
              </w:rPr>
            </w:pPr>
          </w:p>
          <w:p w14:paraId="5A85A280" w14:textId="25351FD3" w:rsidR="008A3806" w:rsidRPr="00EC6140" w:rsidRDefault="008A3806"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2000CCDE" w14:textId="77777777" w:rsidR="008A3806" w:rsidRDefault="008A3806" w:rsidP="00E157DC">
            <w:pPr>
              <w:rPr>
                <w:rFonts w:ascii="Candara" w:hAnsi="Candara"/>
                <w:sz w:val="22"/>
              </w:rPr>
            </w:pPr>
          </w:p>
          <w:p w14:paraId="53B7F153" w14:textId="59C01CAB" w:rsidR="008A3806" w:rsidRPr="00EC6140" w:rsidRDefault="008A3806"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4AE5E99B"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5C47678"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D01C3EA"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77C5DE8B"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CF7621E" w14:textId="77777777" w:rsidR="008A3806" w:rsidRPr="00EC6140" w:rsidRDefault="008A3806"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397C2132" w14:textId="77777777" w:rsidR="008A3806" w:rsidRPr="00EC6140" w:rsidRDefault="008A3806"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6A123E39"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8EA0059"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41C48E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C256EFA"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1F5B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4FFEF73"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991D656" w14:textId="77777777" w:rsidR="008A3806" w:rsidRPr="00EC6140" w:rsidRDefault="008A3806"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2AD866A1" w14:textId="77777777" w:rsidR="008A3806" w:rsidRPr="00EC6140" w:rsidRDefault="008A3806"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0CCD90F" w14:textId="7B03A456" w:rsidR="008A3806" w:rsidRPr="00EC6140" w:rsidRDefault="008A3806" w:rsidP="00E157DC">
            <w:pPr>
              <w:rPr>
                <w:rFonts w:ascii="Candara" w:hAnsi="Candara"/>
                <w:sz w:val="22"/>
              </w:rPr>
            </w:pPr>
          </w:p>
        </w:tc>
      </w:tr>
      <w:tr w:rsidR="00EC6140" w:rsidRPr="00EC6140" w14:paraId="0DD730D1"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1EE59A9F"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696984B3"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1014B70C" w14:textId="77777777" w:rsidR="00EC6140" w:rsidRDefault="00EC6140" w:rsidP="00E157DC">
            <w:pPr>
              <w:rPr>
                <w:rFonts w:ascii="Candara" w:hAnsi="Candara"/>
                <w:sz w:val="22"/>
              </w:rPr>
            </w:pPr>
          </w:p>
          <w:p w14:paraId="05BF100B" w14:textId="77777777" w:rsidR="00DC41CD" w:rsidRPr="00EC6140" w:rsidRDefault="00DC41CD" w:rsidP="00E157DC">
            <w:pPr>
              <w:rPr>
                <w:rFonts w:ascii="Candara" w:hAnsi="Candara"/>
                <w:sz w:val="22"/>
              </w:rPr>
            </w:pPr>
          </w:p>
        </w:tc>
      </w:tr>
    </w:tbl>
    <w:p w14:paraId="434E0ED9" w14:textId="0830922F" w:rsidR="00DC41CD" w:rsidRDefault="00DC41CD" w:rsidP="003475B2">
      <w:pPr>
        <w:rPr>
          <w:rFonts w:ascii="Candara" w:hAnsi="Candara"/>
          <w:b/>
          <w:sz w:val="22"/>
          <w:u w:val="single"/>
        </w:rPr>
      </w:pPr>
    </w:p>
    <w:p w14:paraId="4A64D9DC" w14:textId="77777777" w:rsidR="008A3806" w:rsidRPr="003475B2" w:rsidRDefault="008A3806" w:rsidP="003475B2">
      <w:pPr>
        <w:rPr>
          <w:rFonts w:ascii="Candara" w:hAnsi="Candara"/>
          <w:b/>
          <w:sz w:val="22"/>
          <w:u w:val="single"/>
        </w:rPr>
      </w:pPr>
    </w:p>
    <w:p w14:paraId="249C7E5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p>
    <w:p w14:paraId="22A78B7A"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0434B" w:rsidRPr="002321A8" w14:paraId="598D49B8" w14:textId="77777777" w:rsidTr="00C90C47">
        <w:tc>
          <w:tcPr>
            <w:tcW w:w="9288" w:type="dxa"/>
            <w:shd w:val="clear" w:color="auto" w:fill="auto"/>
          </w:tcPr>
          <w:p w14:paraId="109E7FD2" w14:textId="77777777" w:rsidR="00A0434B" w:rsidRDefault="00A0434B" w:rsidP="00C90C47">
            <w:pPr>
              <w:rPr>
                <w:rFonts w:ascii="Candara" w:hAnsi="Candara" w:cs="Arial"/>
                <w:szCs w:val="20"/>
              </w:rPr>
            </w:pPr>
            <w:r w:rsidRPr="00A0434B">
              <w:rPr>
                <w:rFonts w:ascii="Candara" w:hAnsi="Candara" w:cs="Arial"/>
                <w:szCs w:val="20"/>
              </w:rPr>
              <w:t>Velikost kmetije:</w:t>
            </w:r>
          </w:p>
          <w:p w14:paraId="2B9A4D1E" w14:textId="77777777" w:rsidR="00A0434B" w:rsidRPr="00A0434B" w:rsidRDefault="00A0434B" w:rsidP="00C90C47">
            <w:pPr>
              <w:rPr>
                <w:rFonts w:ascii="Candara" w:hAnsi="Candara" w:cs="Arial"/>
                <w:szCs w:val="20"/>
              </w:rPr>
            </w:pPr>
          </w:p>
        </w:tc>
      </w:tr>
      <w:tr w:rsidR="00A0434B" w:rsidRPr="002321A8" w14:paraId="7CF204B2" w14:textId="77777777" w:rsidTr="006A71F7">
        <w:trPr>
          <w:trHeight w:val="2679"/>
        </w:trPr>
        <w:tc>
          <w:tcPr>
            <w:tcW w:w="9288" w:type="dxa"/>
            <w:shd w:val="clear" w:color="auto" w:fill="auto"/>
          </w:tcPr>
          <w:p w14:paraId="1C51FF2C" w14:textId="77777777" w:rsidR="00A0434B" w:rsidRPr="00A0434B" w:rsidRDefault="00A0434B" w:rsidP="00C90C47">
            <w:pPr>
              <w:rPr>
                <w:rFonts w:ascii="Candara" w:hAnsi="Candara" w:cs="Arial"/>
                <w:szCs w:val="20"/>
              </w:rPr>
            </w:pPr>
            <w:r w:rsidRPr="00A0434B">
              <w:rPr>
                <w:rFonts w:ascii="Candara" w:hAnsi="Candara" w:cs="Arial"/>
                <w:szCs w:val="20"/>
              </w:rPr>
              <w:lastRenderedPageBreak/>
              <w:t xml:space="preserve">Dejavnost, ki se odvija na kmetiji: </w:t>
            </w:r>
          </w:p>
          <w:p w14:paraId="10B700F8" w14:textId="77777777" w:rsidR="00A0434B" w:rsidRPr="00A0434B" w:rsidRDefault="00A0434B" w:rsidP="00C90C47">
            <w:pPr>
              <w:rPr>
                <w:rFonts w:ascii="Candara" w:hAnsi="Candara" w:cs="Arial"/>
                <w:szCs w:val="20"/>
              </w:rPr>
            </w:pPr>
            <w:r w:rsidRPr="00A0434B">
              <w:rPr>
                <w:rFonts w:ascii="Candara" w:hAnsi="Candara" w:cs="Arial"/>
                <w:szCs w:val="20"/>
              </w:rPr>
              <w:t>(ustrezno obkrožite)</w:t>
            </w:r>
          </w:p>
          <w:p w14:paraId="57ACF69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živinoreja</w:t>
            </w:r>
          </w:p>
          <w:p w14:paraId="217D1085"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poljedelstvo</w:t>
            </w:r>
          </w:p>
          <w:p w14:paraId="55EF75F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sadjarstvo</w:t>
            </w:r>
          </w:p>
          <w:p w14:paraId="5E8E432D"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vinogradništvo</w:t>
            </w:r>
          </w:p>
          <w:p w14:paraId="12B3EE24"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pridelava zelenjave</w:t>
            </w:r>
          </w:p>
          <w:p w14:paraId="1BC397EC"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dopolnilna dejavnost</w:t>
            </w:r>
          </w:p>
          <w:p w14:paraId="39A7FF18" w14:textId="77777777" w:rsidR="00A0434B" w:rsidRPr="00A0434B" w:rsidRDefault="00A0434B" w:rsidP="00A0434B">
            <w:pPr>
              <w:numPr>
                <w:ilvl w:val="0"/>
                <w:numId w:val="9"/>
              </w:numPr>
              <w:spacing w:after="0" w:line="240" w:lineRule="auto"/>
              <w:contextualSpacing w:val="0"/>
              <w:jc w:val="left"/>
              <w:rPr>
                <w:rFonts w:ascii="Candara" w:hAnsi="Candara" w:cs="Arial"/>
                <w:szCs w:val="20"/>
              </w:rPr>
            </w:pPr>
            <w:r w:rsidRPr="00A0434B">
              <w:rPr>
                <w:rFonts w:ascii="Candara" w:hAnsi="Candara" w:cs="Arial"/>
                <w:szCs w:val="20"/>
              </w:rPr>
              <w:t>drugo:_________________________________________________________</w:t>
            </w:r>
          </w:p>
        </w:tc>
      </w:tr>
    </w:tbl>
    <w:p w14:paraId="6BAB1DB8" w14:textId="77777777" w:rsidR="006925D2" w:rsidRDefault="006925D2">
      <w:pPr>
        <w:spacing w:after="160" w:line="259" w:lineRule="auto"/>
        <w:contextualSpacing w:val="0"/>
        <w:jc w:val="left"/>
        <w:rPr>
          <w:rFonts w:ascii="Candara" w:hAnsi="Candara"/>
          <w:b/>
          <w:sz w:val="22"/>
          <w:u w:val="single"/>
        </w:rPr>
      </w:pPr>
    </w:p>
    <w:p w14:paraId="1E9FFBD4" w14:textId="77777777" w:rsidR="00DC41CD" w:rsidRDefault="00DC41CD">
      <w:pPr>
        <w:spacing w:after="160" w:line="259" w:lineRule="auto"/>
        <w:contextualSpacing w:val="0"/>
        <w:jc w:val="left"/>
        <w:rPr>
          <w:rFonts w:ascii="Candara" w:hAnsi="Candara"/>
          <w:b/>
          <w:sz w:val="22"/>
          <w:u w:val="single"/>
        </w:rPr>
      </w:pPr>
    </w:p>
    <w:p w14:paraId="7A8CC1B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04F0712F" w14:textId="77777777" w:rsidR="00474EA8" w:rsidRDefault="00474EA8" w:rsidP="00474EA8">
      <w:pPr>
        <w:pStyle w:val="Odstavekseznama"/>
        <w:rPr>
          <w:rFonts w:ascii="Candara" w:hAnsi="Candara"/>
          <w:b/>
          <w:sz w:val="22"/>
          <w:u w:val="single"/>
        </w:rPr>
      </w:pPr>
    </w:p>
    <w:p w14:paraId="1732DA8A" w14:textId="77777777" w:rsidR="003475B2" w:rsidRDefault="003475B2" w:rsidP="003475B2">
      <w:pPr>
        <w:pStyle w:val="Odstavekseznama"/>
        <w:rPr>
          <w:rFonts w:ascii="Candara" w:hAnsi="Candara"/>
          <w:b/>
          <w:sz w:val="22"/>
          <w:u w:val="single"/>
        </w:rPr>
      </w:pPr>
    </w:p>
    <w:p w14:paraId="14F6980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533331B6"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73C0498E" w14:textId="77777777" w:rsidTr="00E157DC">
        <w:trPr>
          <w:trHeight w:val="267"/>
        </w:trPr>
        <w:tc>
          <w:tcPr>
            <w:tcW w:w="9108" w:type="dxa"/>
            <w:shd w:val="clear" w:color="auto" w:fill="auto"/>
          </w:tcPr>
          <w:p w14:paraId="6E0705E8" w14:textId="752053B6" w:rsidR="003475B2" w:rsidRPr="00AF1C81" w:rsidRDefault="003475B2" w:rsidP="003475B2">
            <w:pPr>
              <w:rPr>
                <w:rFonts w:ascii="Candara" w:hAnsi="Candara"/>
                <w:b/>
                <w:sz w:val="22"/>
                <w:u w:val="single"/>
              </w:rPr>
            </w:pPr>
            <w:r w:rsidRPr="00AF1C81">
              <w:rPr>
                <w:rFonts w:ascii="Candara" w:hAnsi="Candara"/>
                <w:b/>
                <w:sz w:val="22"/>
                <w:u w:val="single"/>
              </w:rPr>
              <w:t xml:space="preserve">1. Posodabljanje </w:t>
            </w:r>
            <w:r w:rsidR="00CA33A5" w:rsidRPr="00AF1C81">
              <w:rPr>
                <w:rFonts w:ascii="Candara" w:hAnsi="Candara"/>
                <w:b/>
                <w:sz w:val="22"/>
                <w:u w:val="single"/>
              </w:rPr>
              <w:t>kmetijskih gospodarstev</w:t>
            </w:r>
            <w:r w:rsidRPr="00AF1C81">
              <w:rPr>
                <w:rFonts w:ascii="Candara" w:hAnsi="Candara"/>
                <w:b/>
                <w:sz w:val="22"/>
                <w:u w:val="single"/>
              </w:rPr>
              <w:t>:</w:t>
            </w:r>
          </w:p>
          <w:p w14:paraId="58410949"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gradnje, nakupa ali izboljšanja nepremičnin na kmetijskem gospodarstvu; nakup zemljišč je upravičen v obsegu do 10 % skupnih upravičenih stroškov zadevne dejavnosti;</w:t>
            </w:r>
          </w:p>
          <w:p w14:paraId="520E0C10"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kmetijske mehanizacije do njene tržne vrednosti;</w:t>
            </w:r>
          </w:p>
          <w:p w14:paraId="7FF193C8"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opreme hlevov in gospodarskih poslopij;</w:t>
            </w:r>
          </w:p>
          <w:p w14:paraId="71BF54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rastlinjaka, montaže ter opreme v rastlinjaku (v velikosti najmanj 25 m2) za tržne namene;</w:t>
            </w:r>
          </w:p>
          <w:p w14:paraId="54299F8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in postavitev zaščite pred neugodnimi vremenskimi razmerami (preventivni ukrepi, npr. protitočne mreže, prva postavitev in obnova ekstenzivnih travniških sadovnjakov visokodebelnih sadnih sort za zaščito proti eroziji, zasaditev orehov na plazovitem območju, s ciljem preprečevanja nadaljnjega plazenja tal);</w:t>
            </w:r>
          </w:p>
          <w:p w14:paraId="5BDAB884"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računalniške programske opreme, patentov, licenc, avtorskih pravic in blagovnih znamk;</w:t>
            </w:r>
          </w:p>
          <w:p w14:paraId="70E5870D"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sadik jagodičevja (zasaditev v površini najmanj 1 ar);</w:t>
            </w:r>
          </w:p>
          <w:p w14:paraId="307AFB87"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zbiralnikov meteorne vode, v velikosti najmanj 10 m3.</w:t>
            </w:r>
          </w:p>
          <w:p w14:paraId="46DF725F" w14:textId="25123F34" w:rsidR="00BB5017" w:rsidRPr="00AF1C81" w:rsidRDefault="00BB5017" w:rsidP="008E6D1B">
            <w:pPr>
              <w:ind w:left="360"/>
              <w:rPr>
                <w:rFonts w:ascii="Candara" w:hAnsi="Candara"/>
                <w:sz w:val="22"/>
              </w:rPr>
            </w:pPr>
          </w:p>
          <w:p w14:paraId="0533818E" w14:textId="77777777" w:rsidR="00BB5017" w:rsidRPr="00AF1C81" w:rsidRDefault="00BB5017" w:rsidP="00BB5017">
            <w:pPr>
              <w:ind w:left="360"/>
              <w:rPr>
                <w:rFonts w:ascii="Candara" w:hAnsi="Candara"/>
                <w:sz w:val="22"/>
                <w:u w:val="single"/>
              </w:rPr>
            </w:pPr>
          </w:p>
          <w:p w14:paraId="23FDCC4D" w14:textId="77777777" w:rsidR="003475B2" w:rsidRPr="00AF1C81" w:rsidRDefault="003475B2" w:rsidP="003475B2">
            <w:pPr>
              <w:rPr>
                <w:rFonts w:ascii="Candara" w:hAnsi="Candara"/>
                <w:b/>
                <w:sz w:val="22"/>
                <w:u w:val="single"/>
              </w:rPr>
            </w:pPr>
            <w:r w:rsidRPr="00AF1C81">
              <w:rPr>
                <w:rFonts w:ascii="Candara" w:hAnsi="Candara"/>
                <w:b/>
                <w:sz w:val="22"/>
                <w:u w:val="single"/>
              </w:rPr>
              <w:t>2. Urejanje pašnikov, kmetijskih zemljišč in dostopov</w:t>
            </w:r>
            <w:r w:rsidR="005B42A3" w:rsidRPr="00AF1C81">
              <w:rPr>
                <w:rFonts w:ascii="Candara" w:hAnsi="Candara"/>
                <w:b/>
                <w:sz w:val="22"/>
                <w:u w:val="single"/>
              </w:rPr>
              <w:t>:</w:t>
            </w:r>
          </w:p>
          <w:p w14:paraId="16D28BA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izdelave načrta ureditve kmetijskega zemljišča (nezahtevne agromelioracije, pašniki); </w:t>
            </w:r>
          </w:p>
          <w:p w14:paraId="2644E688" w14:textId="463CF915"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 xml:space="preserve">stroški izvedbe del za nezahtevne agromelioracije </w:t>
            </w:r>
            <w:r w:rsidRPr="00AF1C81">
              <w:rPr>
                <w:rFonts w:ascii="Candara" w:hAnsi="Candara"/>
                <w:b/>
                <w:sz w:val="22"/>
              </w:rPr>
              <w:t>(ne na plazovitem območju);</w:t>
            </w:r>
            <w:r w:rsidRPr="00AF1C81">
              <w:rPr>
                <w:rFonts w:ascii="Candara" w:hAnsi="Candara"/>
                <w:sz w:val="22"/>
              </w:rPr>
              <w:t xml:space="preserve"> </w:t>
            </w:r>
          </w:p>
          <w:p w14:paraId="3C4CA6D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ograditev in pregraditev pašnikov z ograjo;</w:t>
            </w:r>
          </w:p>
          <w:p w14:paraId="63A9E2EB" w14:textId="77777777" w:rsidR="006D661C" w:rsidRPr="00AF1C81" w:rsidRDefault="006D661C" w:rsidP="006D661C">
            <w:pPr>
              <w:numPr>
                <w:ilvl w:val="0"/>
                <w:numId w:val="19"/>
              </w:numPr>
              <w:tabs>
                <w:tab w:val="clear" w:pos="360"/>
              </w:tabs>
              <w:rPr>
                <w:rFonts w:ascii="Candara" w:hAnsi="Candara"/>
                <w:sz w:val="22"/>
              </w:rPr>
            </w:pPr>
            <w:r w:rsidRPr="00AF1C81">
              <w:rPr>
                <w:rFonts w:ascii="Candara" w:hAnsi="Candara"/>
                <w:sz w:val="22"/>
              </w:rPr>
              <w:t>stroški nakupa opreme za ureditev napajališč za živino.</w:t>
            </w:r>
          </w:p>
          <w:p w14:paraId="1E31B382" w14:textId="77777777" w:rsidR="003475B2" w:rsidRPr="00AF1C81" w:rsidRDefault="003475B2" w:rsidP="00BB5017">
            <w:pPr>
              <w:ind w:left="360"/>
              <w:rPr>
                <w:rFonts w:ascii="Candara" w:hAnsi="Candara"/>
                <w:sz w:val="22"/>
                <w:u w:val="single"/>
              </w:rPr>
            </w:pPr>
          </w:p>
        </w:tc>
      </w:tr>
    </w:tbl>
    <w:p w14:paraId="32D2C9CB" w14:textId="77777777" w:rsidR="003475B2" w:rsidRDefault="003475B2" w:rsidP="003475B2">
      <w:pPr>
        <w:rPr>
          <w:rFonts w:ascii="Candara" w:hAnsi="Candara"/>
          <w:b/>
          <w:sz w:val="22"/>
          <w:u w:val="single"/>
        </w:rPr>
      </w:pPr>
    </w:p>
    <w:p w14:paraId="5B94384D" w14:textId="5EA0B3EA" w:rsidR="00DC41CD" w:rsidRDefault="00DC41CD" w:rsidP="003475B2">
      <w:pPr>
        <w:rPr>
          <w:rFonts w:ascii="Candara" w:hAnsi="Candara"/>
          <w:b/>
          <w:sz w:val="22"/>
          <w:u w:val="single"/>
        </w:rPr>
      </w:pPr>
    </w:p>
    <w:p w14:paraId="5622FE49" w14:textId="17820E0A" w:rsidR="008A3806" w:rsidRDefault="008A3806" w:rsidP="003475B2">
      <w:pPr>
        <w:rPr>
          <w:rFonts w:ascii="Candara" w:hAnsi="Candara"/>
          <w:b/>
          <w:sz w:val="22"/>
          <w:u w:val="single"/>
        </w:rPr>
      </w:pPr>
    </w:p>
    <w:p w14:paraId="73614F1A" w14:textId="77777777" w:rsidR="008A3806" w:rsidRDefault="008A3806" w:rsidP="003475B2">
      <w:pPr>
        <w:rPr>
          <w:rFonts w:ascii="Candara" w:hAnsi="Candara"/>
          <w:b/>
          <w:sz w:val="22"/>
          <w:u w:val="single"/>
        </w:rPr>
      </w:pPr>
    </w:p>
    <w:p w14:paraId="6040CDB8" w14:textId="77777777" w:rsidR="00DC41CD" w:rsidRDefault="00DC41CD" w:rsidP="003475B2">
      <w:pPr>
        <w:rPr>
          <w:rFonts w:ascii="Candara" w:hAnsi="Candara"/>
          <w:b/>
          <w:sz w:val="22"/>
          <w:u w:val="single"/>
        </w:rPr>
      </w:pPr>
    </w:p>
    <w:p w14:paraId="41E1613B" w14:textId="77777777" w:rsidR="006D661C" w:rsidRDefault="006D661C" w:rsidP="003475B2">
      <w:pPr>
        <w:rPr>
          <w:rFonts w:ascii="Candara" w:hAnsi="Candara"/>
          <w:b/>
          <w:sz w:val="22"/>
          <w:u w:val="single"/>
        </w:rPr>
      </w:pPr>
    </w:p>
    <w:p w14:paraId="3120ED54" w14:textId="77777777" w:rsidR="00DC41CD" w:rsidRDefault="00DC41CD" w:rsidP="003475B2">
      <w:pPr>
        <w:rPr>
          <w:rFonts w:ascii="Candara" w:hAnsi="Candara"/>
          <w:b/>
          <w:sz w:val="22"/>
          <w:u w:val="single"/>
        </w:rPr>
      </w:pPr>
    </w:p>
    <w:p w14:paraId="573D6F0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lastRenderedPageBreak/>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6ADA471F"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66338436"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2E764B3"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120F0B5C" w14:textId="77777777" w:rsidR="003475B2" w:rsidRPr="003475B2" w:rsidRDefault="003475B2" w:rsidP="003475B2">
            <w:pPr>
              <w:rPr>
                <w:rFonts w:ascii="Candara" w:hAnsi="Candara"/>
                <w:sz w:val="22"/>
              </w:rPr>
            </w:pPr>
          </w:p>
        </w:tc>
      </w:tr>
      <w:tr w:rsidR="003475B2" w:rsidRPr="003475B2" w14:paraId="62A31D99"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16409DF"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55DB8C53" w14:textId="77777777" w:rsidR="003475B2" w:rsidRPr="003475B2" w:rsidRDefault="003475B2" w:rsidP="003475B2">
            <w:pPr>
              <w:rPr>
                <w:rFonts w:ascii="Candara" w:hAnsi="Candara"/>
                <w:sz w:val="22"/>
              </w:rPr>
            </w:pPr>
          </w:p>
        </w:tc>
      </w:tr>
      <w:tr w:rsidR="003475B2" w:rsidRPr="003475B2" w14:paraId="000252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26B3616F"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4AAD938D" w14:textId="77777777" w:rsidR="00BB5017" w:rsidRPr="003475B2" w:rsidRDefault="00BB5017" w:rsidP="003475B2">
            <w:pPr>
              <w:rPr>
                <w:rFonts w:ascii="Candara" w:hAnsi="Candara"/>
                <w:sz w:val="22"/>
              </w:rPr>
            </w:pPr>
          </w:p>
        </w:tc>
      </w:tr>
      <w:tr w:rsidR="003475B2" w:rsidRPr="003475B2" w14:paraId="2246ADCD"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74314BBC"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223363A3"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28821AB1"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2F716F30"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0C865F7A"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A09822C"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9D383F5"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27A5420"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9FA2E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E48297"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72BE70"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07009187"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3BDB9C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30CA46D"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70CEC46" w14:textId="25E81B17" w:rsidR="003475B2" w:rsidRPr="003475B2" w:rsidRDefault="006D661C" w:rsidP="003475B2">
            <w:pPr>
              <w:rPr>
                <w:rFonts w:ascii="Candara" w:hAnsi="Candara"/>
                <w:sz w:val="22"/>
              </w:rPr>
            </w:pPr>
            <w:r>
              <w:rPr>
                <w:rFonts w:ascii="Candara" w:hAnsi="Candara"/>
                <w:sz w:val="22"/>
              </w:rPr>
              <w:t>4</w:t>
            </w:r>
          </w:p>
        </w:tc>
        <w:tc>
          <w:tcPr>
            <w:tcW w:w="283" w:type="dxa"/>
            <w:tcBorders>
              <w:top w:val="single" w:sz="4" w:space="0" w:color="auto"/>
              <w:left w:val="single" w:sz="4" w:space="0" w:color="auto"/>
              <w:bottom w:val="single" w:sz="4" w:space="0" w:color="auto"/>
              <w:right w:val="single" w:sz="4" w:space="0" w:color="auto"/>
            </w:tcBorders>
            <w:vAlign w:val="center"/>
          </w:tcPr>
          <w:p w14:paraId="55D10AE0"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F9B1E39"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CE34B4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06CC6D3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B8793B3"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B3A325D"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12AAE8D6"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41B3256C"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0AF653F"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33CBE087" w14:textId="1B245080" w:rsidR="003475B2" w:rsidRPr="003475B2" w:rsidRDefault="006D661C" w:rsidP="003475B2">
            <w:pPr>
              <w:rPr>
                <w:rFonts w:ascii="Candara" w:hAnsi="Candara"/>
                <w:sz w:val="22"/>
              </w:rPr>
            </w:pPr>
            <w:r>
              <w:rPr>
                <w:rFonts w:ascii="Candara" w:hAnsi="Candara"/>
                <w:sz w:val="22"/>
              </w:rPr>
              <w:t>4</w:t>
            </w:r>
          </w:p>
        </w:tc>
      </w:tr>
    </w:tbl>
    <w:p w14:paraId="2DC35D9B" w14:textId="77777777" w:rsidR="003475B2" w:rsidRPr="00BB5017" w:rsidRDefault="003475B2" w:rsidP="003475B2">
      <w:pPr>
        <w:rPr>
          <w:rFonts w:ascii="Candara" w:hAnsi="Candara"/>
          <w:szCs w:val="20"/>
        </w:rPr>
      </w:pPr>
    </w:p>
    <w:p w14:paraId="3AEABCA1" w14:textId="77777777" w:rsidR="00BB5017" w:rsidRDefault="00BB5017" w:rsidP="00CA0ED4">
      <w:pPr>
        <w:tabs>
          <w:tab w:val="left" w:pos="6023"/>
        </w:tabs>
        <w:rPr>
          <w:rFonts w:ascii="Candara" w:hAnsi="Candara"/>
          <w:b/>
          <w:sz w:val="22"/>
        </w:rPr>
      </w:pPr>
    </w:p>
    <w:p w14:paraId="5A53449A" w14:textId="77777777" w:rsidR="00BB5017" w:rsidRPr="00BB5017" w:rsidRDefault="009B3C9B" w:rsidP="00BB5017">
      <w:pPr>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477BB929"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9B3C9B" w14:paraId="44200694" w14:textId="77777777" w:rsidTr="009B3C9B">
        <w:tc>
          <w:tcPr>
            <w:tcW w:w="9212" w:type="dxa"/>
          </w:tcPr>
          <w:p w14:paraId="707B4557" w14:textId="77777777" w:rsidR="009B3C9B" w:rsidRDefault="009B3C9B" w:rsidP="00CA0ED4">
            <w:pPr>
              <w:tabs>
                <w:tab w:val="left" w:pos="6023"/>
              </w:tabs>
              <w:rPr>
                <w:rFonts w:ascii="Candara" w:hAnsi="Candara"/>
                <w:b/>
                <w:sz w:val="22"/>
              </w:rPr>
            </w:pPr>
          </w:p>
        </w:tc>
      </w:tr>
      <w:tr w:rsidR="009B3C9B" w14:paraId="00264CCB" w14:textId="77777777" w:rsidTr="009B3C9B">
        <w:tc>
          <w:tcPr>
            <w:tcW w:w="9212" w:type="dxa"/>
          </w:tcPr>
          <w:p w14:paraId="1BA92BDE" w14:textId="77777777" w:rsidR="009B3C9B" w:rsidRDefault="009B3C9B" w:rsidP="00CA0ED4">
            <w:pPr>
              <w:tabs>
                <w:tab w:val="left" w:pos="6023"/>
              </w:tabs>
              <w:rPr>
                <w:rFonts w:ascii="Candara" w:hAnsi="Candara"/>
                <w:b/>
                <w:sz w:val="22"/>
              </w:rPr>
            </w:pPr>
          </w:p>
          <w:p w14:paraId="44049DCB" w14:textId="77777777" w:rsidR="009B3C9B" w:rsidRDefault="009B3C9B" w:rsidP="00CA0ED4">
            <w:pPr>
              <w:tabs>
                <w:tab w:val="left" w:pos="6023"/>
              </w:tabs>
              <w:rPr>
                <w:rFonts w:ascii="Candara" w:hAnsi="Candara"/>
                <w:b/>
                <w:sz w:val="22"/>
              </w:rPr>
            </w:pPr>
          </w:p>
        </w:tc>
      </w:tr>
      <w:tr w:rsidR="009B3C9B" w14:paraId="42CC7E0D" w14:textId="77777777" w:rsidTr="009B3C9B">
        <w:tc>
          <w:tcPr>
            <w:tcW w:w="9212" w:type="dxa"/>
          </w:tcPr>
          <w:p w14:paraId="585CA544" w14:textId="77777777" w:rsidR="009B3C9B" w:rsidRDefault="009B3C9B" w:rsidP="00CA0ED4">
            <w:pPr>
              <w:tabs>
                <w:tab w:val="left" w:pos="6023"/>
              </w:tabs>
              <w:rPr>
                <w:rFonts w:ascii="Candara" w:hAnsi="Candara"/>
                <w:b/>
                <w:sz w:val="22"/>
              </w:rPr>
            </w:pPr>
          </w:p>
          <w:p w14:paraId="753D1145" w14:textId="77777777" w:rsidR="009B3C9B" w:rsidRDefault="009B3C9B" w:rsidP="00CA0ED4">
            <w:pPr>
              <w:tabs>
                <w:tab w:val="left" w:pos="6023"/>
              </w:tabs>
              <w:rPr>
                <w:rFonts w:ascii="Candara" w:hAnsi="Candara"/>
                <w:b/>
                <w:sz w:val="22"/>
              </w:rPr>
            </w:pPr>
          </w:p>
        </w:tc>
      </w:tr>
      <w:tr w:rsidR="009B3C9B" w14:paraId="1AA2B81F" w14:textId="77777777" w:rsidTr="009B3C9B">
        <w:tc>
          <w:tcPr>
            <w:tcW w:w="9212" w:type="dxa"/>
          </w:tcPr>
          <w:p w14:paraId="3A0C8779" w14:textId="77777777" w:rsidR="009B3C9B" w:rsidRDefault="009B3C9B" w:rsidP="00CA0ED4">
            <w:pPr>
              <w:tabs>
                <w:tab w:val="left" w:pos="6023"/>
              </w:tabs>
              <w:rPr>
                <w:rFonts w:ascii="Candara" w:hAnsi="Candara"/>
                <w:b/>
                <w:sz w:val="22"/>
              </w:rPr>
            </w:pPr>
          </w:p>
          <w:p w14:paraId="0DB60321" w14:textId="77777777" w:rsidR="009B3C9B" w:rsidRDefault="009B3C9B" w:rsidP="00CA0ED4">
            <w:pPr>
              <w:tabs>
                <w:tab w:val="left" w:pos="6023"/>
              </w:tabs>
              <w:rPr>
                <w:rFonts w:ascii="Candara" w:hAnsi="Candara"/>
                <w:b/>
                <w:sz w:val="22"/>
              </w:rPr>
            </w:pPr>
          </w:p>
        </w:tc>
      </w:tr>
      <w:tr w:rsidR="00DC41CD" w14:paraId="2962B63E" w14:textId="77777777" w:rsidTr="009B3C9B">
        <w:tc>
          <w:tcPr>
            <w:tcW w:w="9212" w:type="dxa"/>
          </w:tcPr>
          <w:p w14:paraId="6F7E3A67" w14:textId="77777777" w:rsidR="00DC41CD" w:rsidRDefault="00DC41CD" w:rsidP="00CA0ED4">
            <w:pPr>
              <w:tabs>
                <w:tab w:val="left" w:pos="6023"/>
              </w:tabs>
              <w:rPr>
                <w:rFonts w:ascii="Candara" w:hAnsi="Candara"/>
                <w:b/>
                <w:sz w:val="22"/>
              </w:rPr>
            </w:pPr>
          </w:p>
          <w:p w14:paraId="589363A6" w14:textId="77777777" w:rsidR="00DC41CD" w:rsidRDefault="00DC41CD" w:rsidP="00CA0ED4">
            <w:pPr>
              <w:tabs>
                <w:tab w:val="left" w:pos="6023"/>
              </w:tabs>
              <w:rPr>
                <w:rFonts w:ascii="Candara" w:hAnsi="Candara"/>
                <w:b/>
                <w:sz w:val="22"/>
              </w:rPr>
            </w:pPr>
          </w:p>
        </w:tc>
      </w:tr>
      <w:tr w:rsidR="00DC41CD" w14:paraId="5D43E71C" w14:textId="77777777" w:rsidTr="009B3C9B">
        <w:tc>
          <w:tcPr>
            <w:tcW w:w="9212" w:type="dxa"/>
          </w:tcPr>
          <w:p w14:paraId="4AF62152" w14:textId="77777777" w:rsidR="00DC41CD" w:rsidRDefault="00DC41CD" w:rsidP="00CA0ED4">
            <w:pPr>
              <w:tabs>
                <w:tab w:val="left" w:pos="6023"/>
              </w:tabs>
              <w:rPr>
                <w:rFonts w:ascii="Candara" w:hAnsi="Candara"/>
                <w:b/>
                <w:sz w:val="22"/>
              </w:rPr>
            </w:pPr>
          </w:p>
          <w:p w14:paraId="5F69147D" w14:textId="77777777" w:rsidR="00DC41CD" w:rsidRDefault="00DC41CD" w:rsidP="00CA0ED4">
            <w:pPr>
              <w:tabs>
                <w:tab w:val="left" w:pos="6023"/>
              </w:tabs>
              <w:rPr>
                <w:rFonts w:ascii="Candara" w:hAnsi="Candara"/>
                <w:b/>
                <w:sz w:val="22"/>
              </w:rPr>
            </w:pPr>
          </w:p>
        </w:tc>
      </w:tr>
      <w:tr w:rsidR="009B3C9B" w14:paraId="235D0F37" w14:textId="77777777" w:rsidTr="009B3C9B">
        <w:tc>
          <w:tcPr>
            <w:tcW w:w="9212" w:type="dxa"/>
          </w:tcPr>
          <w:p w14:paraId="11060600" w14:textId="77777777" w:rsidR="009B3C9B" w:rsidRDefault="009B3C9B" w:rsidP="00CA0ED4">
            <w:pPr>
              <w:tabs>
                <w:tab w:val="left" w:pos="6023"/>
              </w:tabs>
              <w:rPr>
                <w:rFonts w:ascii="Candara" w:hAnsi="Candara"/>
                <w:b/>
                <w:sz w:val="22"/>
              </w:rPr>
            </w:pPr>
          </w:p>
          <w:p w14:paraId="2F20E5E6" w14:textId="77777777" w:rsidR="00DC41CD" w:rsidRDefault="00DC41CD" w:rsidP="00CA0ED4">
            <w:pPr>
              <w:tabs>
                <w:tab w:val="left" w:pos="6023"/>
              </w:tabs>
              <w:rPr>
                <w:rFonts w:ascii="Candara" w:hAnsi="Candara"/>
                <w:b/>
                <w:sz w:val="22"/>
              </w:rPr>
            </w:pPr>
          </w:p>
          <w:p w14:paraId="1C206F5D" w14:textId="77777777" w:rsidR="00DC41CD" w:rsidRDefault="00DC41CD" w:rsidP="00CA0ED4">
            <w:pPr>
              <w:tabs>
                <w:tab w:val="left" w:pos="6023"/>
              </w:tabs>
              <w:rPr>
                <w:rFonts w:ascii="Candara" w:hAnsi="Candara"/>
                <w:b/>
                <w:sz w:val="22"/>
              </w:rPr>
            </w:pPr>
          </w:p>
        </w:tc>
      </w:tr>
    </w:tbl>
    <w:p w14:paraId="441D6EF2" w14:textId="77777777"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38361C12"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70"/>
        <w:gridCol w:w="3071"/>
        <w:gridCol w:w="3071"/>
      </w:tblGrid>
      <w:tr w:rsidR="00BB641E" w14:paraId="16CA783A" w14:textId="77777777" w:rsidTr="008E6D1B">
        <w:tc>
          <w:tcPr>
            <w:tcW w:w="3070" w:type="dxa"/>
            <w:shd w:val="clear" w:color="auto" w:fill="BFBFBF" w:themeFill="background1" w:themeFillShade="BF"/>
          </w:tcPr>
          <w:p w14:paraId="0EDFB66F"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71" w:type="dxa"/>
            <w:shd w:val="clear" w:color="auto" w:fill="BFBFBF" w:themeFill="background1" w:themeFillShade="BF"/>
          </w:tcPr>
          <w:p w14:paraId="3766764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71" w:type="dxa"/>
            <w:shd w:val="clear" w:color="auto" w:fill="BFBFBF" w:themeFill="background1" w:themeFillShade="BF"/>
          </w:tcPr>
          <w:p w14:paraId="70D42CE0"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3CB70C82" w14:textId="77777777" w:rsidTr="00BB641E">
        <w:tc>
          <w:tcPr>
            <w:tcW w:w="3070" w:type="dxa"/>
          </w:tcPr>
          <w:p w14:paraId="7072FD71" w14:textId="77777777" w:rsidR="00BB641E" w:rsidRDefault="00BB641E" w:rsidP="00CA0ED4">
            <w:pPr>
              <w:tabs>
                <w:tab w:val="left" w:pos="6023"/>
              </w:tabs>
              <w:rPr>
                <w:rFonts w:ascii="Candara" w:hAnsi="Candara"/>
                <w:b/>
                <w:sz w:val="22"/>
              </w:rPr>
            </w:pPr>
          </w:p>
        </w:tc>
        <w:tc>
          <w:tcPr>
            <w:tcW w:w="3071" w:type="dxa"/>
          </w:tcPr>
          <w:p w14:paraId="0671D6FC" w14:textId="77777777" w:rsidR="00BB641E" w:rsidRDefault="00BB641E" w:rsidP="00CA0ED4">
            <w:pPr>
              <w:tabs>
                <w:tab w:val="left" w:pos="6023"/>
              </w:tabs>
              <w:rPr>
                <w:rFonts w:ascii="Candara" w:hAnsi="Candara"/>
                <w:b/>
                <w:sz w:val="22"/>
              </w:rPr>
            </w:pPr>
          </w:p>
        </w:tc>
        <w:tc>
          <w:tcPr>
            <w:tcW w:w="3071" w:type="dxa"/>
          </w:tcPr>
          <w:p w14:paraId="585129A2" w14:textId="77777777" w:rsidR="00BB641E" w:rsidRDefault="00BB641E" w:rsidP="00CA0ED4">
            <w:pPr>
              <w:tabs>
                <w:tab w:val="left" w:pos="6023"/>
              </w:tabs>
              <w:rPr>
                <w:rFonts w:ascii="Candara" w:hAnsi="Candara"/>
                <w:b/>
                <w:sz w:val="22"/>
              </w:rPr>
            </w:pPr>
          </w:p>
        </w:tc>
      </w:tr>
      <w:tr w:rsidR="00BB641E" w14:paraId="56D6B9C7" w14:textId="77777777" w:rsidTr="00BB641E">
        <w:tc>
          <w:tcPr>
            <w:tcW w:w="3070" w:type="dxa"/>
          </w:tcPr>
          <w:p w14:paraId="5567BD34" w14:textId="77777777" w:rsidR="00BB641E" w:rsidRDefault="00BB641E" w:rsidP="00CA0ED4">
            <w:pPr>
              <w:tabs>
                <w:tab w:val="left" w:pos="6023"/>
              </w:tabs>
              <w:rPr>
                <w:rFonts w:ascii="Candara" w:hAnsi="Candara"/>
                <w:b/>
                <w:sz w:val="22"/>
              </w:rPr>
            </w:pPr>
          </w:p>
        </w:tc>
        <w:tc>
          <w:tcPr>
            <w:tcW w:w="3071" w:type="dxa"/>
          </w:tcPr>
          <w:p w14:paraId="07D255E7" w14:textId="77777777" w:rsidR="00BB641E" w:rsidRDefault="00BB641E" w:rsidP="00CA0ED4">
            <w:pPr>
              <w:tabs>
                <w:tab w:val="left" w:pos="6023"/>
              </w:tabs>
              <w:rPr>
                <w:rFonts w:ascii="Candara" w:hAnsi="Candara"/>
                <w:b/>
                <w:sz w:val="22"/>
              </w:rPr>
            </w:pPr>
          </w:p>
        </w:tc>
        <w:tc>
          <w:tcPr>
            <w:tcW w:w="3071" w:type="dxa"/>
          </w:tcPr>
          <w:p w14:paraId="2B362283" w14:textId="77777777" w:rsidR="00BB641E" w:rsidRDefault="00BB641E" w:rsidP="00CA0ED4">
            <w:pPr>
              <w:tabs>
                <w:tab w:val="left" w:pos="6023"/>
              </w:tabs>
              <w:rPr>
                <w:rFonts w:ascii="Candara" w:hAnsi="Candara"/>
                <w:b/>
                <w:sz w:val="22"/>
              </w:rPr>
            </w:pPr>
          </w:p>
        </w:tc>
      </w:tr>
      <w:tr w:rsidR="00BB641E" w14:paraId="1C816058" w14:textId="77777777" w:rsidTr="00BB641E">
        <w:tc>
          <w:tcPr>
            <w:tcW w:w="3070" w:type="dxa"/>
          </w:tcPr>
          <w:p w14:paraId="06A1FE5C" w14:textId="77777777" w:rsidR="00BB641E" w:rsidRDefault="00BB641E" w:rsidP="00CA0ED4">
            <w:pPr>
              <w:tabs>
                <w:tab w:val="left" w:pos="6023"/>
              </w:tabs>
              <w:rPr>
                <w:rFonts w:ascii="Candara" w:hAnsi="Candara"/>
                <w:b/>
                <w:sz w:val="22"/>
              </w:rPr>
            </w:pPr>
          </w:p>
        </w:tc>
        <w:tc>
          <w:tcPr>
            <w:tcW w:w="3071" w:type="dxa"/>
          </w:tcPr>
          <w:p w14:paraId="0FA7B497" w14:textId="77777777" w:rsidR="00BB641E" w:rsidRDefault="00BB641E" w:rsidP="00CA0ED4">
            <w:pPr>
              <w:tabs>
                <w:tab w:val="left" w:pos="6023"/>
              </w:tabs>
              <w:rPr>
                <w:rFonts w:ascii="Candara" w:hAnsi="Candara"/>
                <w:b/>
                <w:sz w:val="22"/>
              </w:rPr>
            </w:pPr>
          </w:p>
        </w:tc>
        <w:tc>
          <w:tcPr>
            <w:tcW w:w="3071" w:type="dxa"/>
          </w:tcPr>
          <w:p w14:paraId="2FC7BBEE" w14:textId="77777777" w:rsidR="00BB641E" w:rsidRDefault="00BB641E" w:rsidP="00CA0ED4">
            <w:pPr>
              <w:tabs>
                <w:tab w:val="left" w:pos="6023"/>
              </w:tabs>
              <w:rPr>
                <w:rFonts w:ascii="Candara" w:hAnsi="Candara"/>
                <w:b/>
                <w:sz w:val="22"/>
              </w:rPr>
            </w:pPr>
          </w:p>
        </w:tc>
      </w:tr>
      <w:tr w:rsidR="00BB641E" w14:paraId="36929335" w14:textId="77777777" w:rsidTr="00BB641E">
        <w:tc>
          <w:tcPr>
            <w:tcW w:w="3070" w:type="dxa"/>
          </w:tcPr>
          <w:p w14:paraId="2A59E35E" w14:textId="77777777" w:rsidR="00BB641E" w:rsidRDefault="00BB641E" w:rsidP="00CA0ED4">
            <w:pPr>
              <w:tabs>
                <w:tab w:val="left" w:pos="6023"/>
              </w:tabs>
              <w:rPr>
                <w:rFonts w:ascii="Candara" w:hAnsi="Candara"/>
                <w:b/>
                <w:sz w:val="22"/>
              </w:rPr>
            </w:pPr>
          </w:p>
        </w:tc>
        <w:tc>
          <w:tcPr>
            <w:tcW w:w="3071" w:type="dxa"/>
          </w:tcPr>
          <w:p w14:paraId="557446FE" w14:textId="77777777" w:rsidR="00BB641E" w:rsidRDefault="00BB641E" w:rsidP="00CA0ED4">
            <w:pPr>
              <w:tabs>
                <w:tab w:val="left" w:pos="6023"/>
              </w:tabs>
              <w:rPr>
                <w:rFonts w:ascii="Candara" w:hAnsi="Candara"/>
                <w:b/>
                <w:sz w:val="22"/>
              </w:rPr>
            </w:pPr>
          </w:p>
        </w:tc>
        <w:tc>
          <w:tcPr>
            <w:tcW w:w="3071" w:type="dxa"/>
          </w:tcPr>
          <w:p w14:paraId="68D460CD" w14:textId="77777777" w:rsidR="00BB641E" w:rsidRDefault="00BB641E" w:rsidP="00CA0ED4">
            <w:pPr>
              <w:tabs>
                <w:tab w:val="left" w:pos="6023"/>
              </w:tabs>
              <w:rPr>
                <w:rFonts w:ascii="Candara" w:hAnsi="Candara"/>
                <w:b/>
                <w:sz w:val="22"/>
              </w:rPr>
            </w:pPr>
          </w:p>
        </w:tc>
      </w:tr>
      <w:tr w:rsidR="00BB641E" w14:paraId="69B324FF" w14:textId="77777777" w:rsidTr="00BB641E">
        <w:tc>
          <w:tcPr>
            <w:tcW w:w="3070" w:type="dxa"/>
          </w:tcPr>
          <w:p w14:paraId="30261FF6" w14:textId="77777777" w:rsidR="00BB641E" w:rsidRDefault="00BB641E" w:rsidP="00CA0ED4">
            <w:pPr>
              <w:tabs>
                <w:tab w:val="left" w:pos="6023"/>
              </w:tabs>
              <w:rPr>
                <w:rFonts w:ascii="Candara" w:hAnsi="Candara"/>
                <w:b/>
                <w:sz w:val="22"/>
              </w:rPr>
            </w:pPr>
          </w:p>
        </w:tc>
        <w:tc>
          <w:tcPr>
            <w:tcW w:w="3071" w:type="dxa"/>
          </w:tcPr>
          <w:p w14:paraId="41A4F3B0" w14:textId="77777777" w:rsidR="00BB641E" w:rsidRDefault="00BB641E" w:rsidP="00CA0ED4">
            <w:pPr>
              <w:tabs>
                <w:tab w:val="left" w:pos="6023"/>
              </w:tabs>
              <w:rPr>
                <w:rFonts w:ascii="Candara" w:hAnsi="Candara"/>
                <w:b/>
                <w:sz w:val="22"/>
              </w:rPr>
            </w:pPr>
          </w:p>
        </w:tc>
        <w:tc>
          <w:tcPr>
            <w:tcW w:w="3071" w:type="dxa"/>
          </w:tcPr>
          <w:p w14:paraId="7025802D" w14:textId="77777777" w:rsidR="00BB641E" w:rsidRDefault="00BB641E" w:rsidP="00CA0ED4">
            <w:pPr>
              <w:tabs>
                <w:tab w:val="left" w:pos="6023"/>
              </w:tabs>
              <w:rPr>
                <w:rFonts w:ascii="Candara" w:hAnsi="Candara"/>
                <w:b/>
                <w:sz w:val="22"/>
              </w:rPr>
            </w:pPr>
          </w:p>
        </w:tc>
      </w:tr>
      <w:tr w:rsidR="00BB641E" w14:paraId="0C4EDA65" w14:textId="77777777" w:rsidTr="00BB641E">
        <w:tc>
          <w:tcPr>
            <w:tcW w:w="3070" w:type="dxa"/>
          </w:tcPr>
          <w:p w14:paraId="189F4526" w14:textId="77777777" w:rsidR="00BB641E" w:rsidRDefault="00BB641E" w:rsidP="00CA0ED4">
            <w:pPr>
              <w:tabs>
                <w:tab w:val="left" w:pos="6023"/>
              </w:tabs>
              <w:rPr>
                <w:rFonts w:ascii="Candara" w:hAnsi="Candara"/>
                <w:b/>
                <w:sz w:val="22"/>
              </w:rPr>
            </w:pPr>
          </w:p>
        </w:tc>
        <w:tc>
          <w:tcPr>
            <w:tcW w:w="3071" w:type="dxa"/>
          </w:tcPr>
          <w:p w14:paraId="312C759B" w14:textId="77777777" w:rsidR="00BB641E" w:rsidRDefault="00BB641E" w:rsidP="00CA0ED4">
            <w:pPr>
              <w:tabs>
                <w:tab w:val="left" w:pos="6023"/>
              </w:tabs>
              <w:rPr>
                <w:rFonts w:ascii="Candara" w:hAnsi="Candara"/>
                <w:b/>
                <w:sz w:val="22"/>
              </w:rPr>
            </w:pPr>
          </w:p>
        </w:tc>
        <w:tc>
          <w:tcPr>
            <w:tcW w:w="3071" w:type="dxa"/>
          </w:tcPr>
          <w:p w14:paraId="11A89AFF" w14:textId="77777777" w:rsidR="00BB641E" w:rsidRDefault="00BB641E" w:rsidP="00CA0ED4">
            <w:pPr>
              <w:tabs>
                <w:tab w:val="left" w:pos="6023"/>
              </w:tabs>
              <w:rPr>
                <w:rFonts w:ascii="Candara" w:hAnsi="Candara"/>
                <w:b/>
                <w:sz w:val="22"/>
              </w:rPr>
            </w:pPr>
          </w:p>
        </w:tc>
      </w:tr>
      <w:tr w:rsidR="006318E1" w14:paraId="18F253E4" w14:textId="77777777" w:rsidTr="00BB641E">
        <w:tc>
          <w:tcPr>
            <w:tcW w:w="3070" w:type="dxa"/>
          </w:tcPr>
          <w:p w14:paraId="481CF92E" w14:textId="77777777" w:rsidR="006318E1" w:rsidRDefault="006318E1" w:rsidP="00CA0ED4">
            <w:pPr>
              <w:tabs>
                <w:tab w:val="left" w:pos="6023"/>
              </w:tabs>
              <w:rPr>
                <w:rFonts w:ascii="Candara" w:hAnsi="Candara"/>
                <w:b/>
                <w:sz w:val="22"/>
              </w:rPr>
            </w:pPr>
          </w:p>
        </w:tc>
        <w:tc>
          <w:tcPr>
            <w:tcW w:w="3071" w:type="dxa"/>
          </w:tcPr>
          <w:p w14:paraId="1A904529" w14:textId="77777777" w:rsidR="006318E1" w:rsidRDefault="006318E1" w:rsidP="00CA0ED4">
            <w:pPr>
              <w:tabs>
                <w:tab w:val="left" w:pos="6023"/>
              </w:tabs>
              <w:rPr>
                <w:rFonts w:ascii="Candara" w:hAnsi="Candara"/>
                <w:b/>
                <w:sz w:val="22"/>
              </w:rPr>
            </w:pPr>
          </w:p>
        </w:tc>
        <w:tc>
          <w:tcPr>
            <w:tcW w:w="3071" w:type="dxa"/>
          </w:tcPr>
          <w:p w14:paraId="2BB9FB81" w14:textId="77777777" w:rsidR="006318E1" w:rsidRDefault="006318E1" w:rsidP="00CA0ED4">
            <w:pPr>
              <w:tabs>
                <w:tab w:val="left" w:pos="6023"/>
              </w:tabs>
              <w:rPr>
                <w:rFonts w:ascii="Candara" w:hAnsi="Candara"/>
                <w:b/>
                <w:sz w:val="22"/>
              </w:rPr>
            </w:pPr>
          </w:p>
        </w:tc>
      </w:tr>
      <w:tr w:rsidR="00BB641E" w14:paraId="0E180551" w14:textId="77777777" w:rsidTr="008E6D1B">
        <w:tc>
          <w:tcPr>
            <w:tcW w:w="3070" w:type="dxa"/>
            <w:shd w:val="clear" w:color="auto" w:fill="BFBFBF" w:themeFill="background1" w:themeFillShade="BF"/>
          </w:tcPr>
          <w:p w14:paraId="23890502"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71" w:type="dxa"/>
            <w:shd w:val="clear" w:color="auto" w:fill="BFBFBF" w:themeFill="background1" w:themeFillShade="BF"/>
          </w:tcPr>
          <w:p w14:paraId="5A91D386" w14:textId="77777777" w:rsidR="00BB641E" w:rsidRDefault="00BB641E" w:rsidP="00BB641E">
            <w:pPr>
              <w:tabs>
                <w:tab w:val="left" w:pos="6023"/>
              </w:tabs>
              <w:jc w:val="center"/>
              <w:rPr>
                <w:rFonts w:ascii="Candara" w:hAnsi="Candara"/>
                <w:b/>
                <w:sz w:val="22"/>
              </w:rPr>
            </w:pPr>
          </w:p>
        </w:tc>
        <w:tc>
          <w:tcPr>
            <w:tcW w:w="3071" w:type="dxa"/>
            <w:shd w:val="clear" w:color="auto" w:fill="BFBFBF" w:themeFill="background1" w:themeFillShade="BF"/>
          </w:tcPr>
          <w:p w14:paraId="276CA58E" w14:textId="77777777" w:rsidR="00BB641E" w:rsidRDefault="00BB641E" w:rsidP="00BB641E">
            <w:pPr>
              <w:tabs>
                <w:tab w:val="left" w:pos="6023"/>
              </w:tabs>
              <w:jc w:val="center"/>
              <w:rPr>
                <w:rFonts w:ascii="Candara" w:hAnsi="Candara"/>
                <w:b/>
                <w:sz w:val="22"/>
              </w:rPr>
            </w:pPr>
          </w:p>
        </w:tc>
      </w:tr>
    </w:tbl>
    <w:p w14:paraId="51D37A95" w14:textId="77777777" w:rsidR="004A0EF2" w:rsidRDefault="004A0EF2" w:rsidP="00CA0ED4">
      <w:pPr>
        <w:tabs>
          <w:tab w:val="left" w:pos="6023"/>
        </w:tabs>
        <w:rPr>
          <w:rFonts w:ascii="Candara" w:hAnsi="Candara"/>
          <w:i/>
          <w:szCs w:val="20"/>
        </w:rPr>
      </w:pPr>
    </w:p>
    <w:p w14:paraId="4C6B7425" w14:textId="76A8C108" w:rsidR="00D01BEB" w:rsidRDefault="006318E1" w:rsidP="00CA0ED4">
      <w:pPr>
        <w:tabs>
          <w:tab w:val="left" w:pos="6023"/>
        </w:tabs>
        <w:rPr>
          <w:rFonts w:ascii="Candara" w:hAnsi="Candara"/>
          <w:b/>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6D661C">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6D661C">
        <w:rPr>
          <w:rFonts w:ascii="Candara" w:hAnsi="Candara"/>
          <w:b/>
          <w:i/>
          <w:szCs w:val="20"/>
        </w:rPr>
        <w:t>prijavite</w:t>
      </w:r>
      <w:r w:rsidR="00242C25" w:rsidRPr="00242C25">
        <w:rPr>
          <w:rFonts w:ascii="Candara" w:hAnsi="Candara"/>
          <w:b/>
          <w:i/>
          <w:szCs w:val="20"/>
        </w:rPr>
        <w:t xml:space="preserve"> le tisto vrednost investicije, ki jo </w:t>
      </w:r>
      <w:r w:rsidR="006D661C">
        <w:rPr>
          <w:rFonts w:ascii="Candara" w:hAnsi="Candara"/>
          <w:b/>
          <w:i/>
          <w:szCs w:val="20"/>
        </w:rPr>
        <w:t>boste</w:t>
      </w:r>
      <w:r w:rsidR="00242C25" w:rsidRPr="00242C25">
        <w:rPr>
          <w:rFonts w:ascii="Candara" w:hAnsi="Candara"/>
          <w:b/>
          <w:i/>
          <w:szCs w:val="20"/>
        </w:rPr>
        <w:t xml:space="preserve"> dejansko lahko realizirali in </w:t>
      </w:r>
      <w:r w:rsidR="006D661C">
        <w:rPr>
          <w:rFonts w:ascii="Candara" w:hAnsi="Candara"/>
          <w:b/>
          <w:i/>
          <w:szCs w:val="20"/>
        </w:rPr>
        <w:t>boste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D01BEB">
        <w:rPr>
          <w:rFonts w:ascii="Candara" w:hAnsi="Candara"/>
          <w:b/>
          <w:i/>
          <w:szCs w:val="20"/>
        </w:rPr>
        <w:t xml:space="preserve">, </w:t>
      </w:r>
      <w:bookmarkStart w:id="0" w:name="_Hlk94704500"/>
      <w:r w:rsidR="00D01BEB">
        <w:rPr>
          <w:rFonts w:ascii="Candara" w:hAnsi="Candara"/>
          <w:b/>
          <w:i/>
          <w:szCs w:val="20"/>
        </w:rPr>
        <w:t xml:space="preserve">katerih višina </w:t>
      </w:r>
      <w:r w:rsidR="006D661C">
        <w:rPr>
          <w:rFonts w:ascii="Candara" w:hAnsi="Candara"/>
          <w:b/>
          <w:i/>
          <w:szCs w:val="20"/>
        </w:rPr>
        <w:t>mora biti</w:t>
      </w:r>
      <w:r w:rsidR="00D01BEB">
        <w:rPr>
          <w:rFonts w:ascii="Candara" w:hAnsi="Candara"/>
          <w:b/>
          <w:i/>
          <w:szCs w:val="20"/>
        </w:rPr>
        <w:t xml:space="preserve"> enaka predračunom. V primeru, da bo končna vrednost naložbe nižja od njene predračunske vrednosti, bo občina ustrezno procentualno zmanjšala znesek pomoči. </w:t>
      </w:r>
    </w:p>
    <w:bookmarkEnd w:id="0"/>
    <w:p w14:paraId="4A90A7E7" w14:textId="4BE28740" w:rsidR="009B3C9B" w:rsidRPr="006318E1" w:rsidRDefault="00242C25" w:rsidP="00CA0ED4">
      <w:pPr>
        <w:tabs>
          <w:tab w:val="left" w:pos="6023"/>
        </w:tabs>
        <w:rPr>
          <w:rFonts w:ascii="Candara" w:hAnsi="Candara"/>
          <w:i/>
          <w:szCs w:val="20"/>
        </w:rPr>
      </w:pPr>
      <w:r w:rsidRPr="00242C25">
        <w:rPr>
          <w:rFonts w:ascii="Candara" w:hAnsi="Candara"/>
          <w:b/>
          <w:i/>
          <w:szCs w:val="20"/>
        </w:rPr>
        <w:t>Lastna vlaganja se ne sofinancirajo</w:t>
      </w:r>
      <w:r>
        <w:rPr>
          <w:rFonts w:ascii="Candara" w:hAnsi="Candara"/>
          <w:b/>
          <w:i/>
          <w:szCs w:val="20"/>
        </w:rPr>
        <w:t xml:space="preserve">. Pomoč se ne dodeli za davek na dodano vrednost. </w:t>
      </w:r>
    </w:p>
    <w:p w14:paraId="2A861A97" w14:textId="77777777" w:rsidR="00A0434B" w:rsidRPr="00D259D6" w:rsidRDefault="00CA0ED4" w:rsidP="00CA0ED4">
      <w:pPr>
        <w:tabs>
          <w:tab w:val="left" w:pos="6023"/>
        </w:tabs>
        <w:rPr>
          <w:rFonts w:ascii="Candara" w:hAnsi="Candara"/>
          <w:b/>
          <w:sz w:val="22"/>
        </w:rPr>
      </w:pPr>
      <w:r w:rsidRPr="00D259D6">
        <w:rPr>
          <w:rFonts w:ascii="Candara" w:hAnsi="Candara"/>
          <w:b/>
          <w:sz w:val="22"/>
        </w:rPr>
        <w:tab/>
      </w:r>
    </w:p>
    <w:p w14:paraId="75B6EC3E" w14:textId="39128883" w:rsidR="00A0434B" w:rsidRDefault="00A0434B" w:rsidP="00A0434B">
      <w:pPr>
        <w:rPr>
          <w:rFonts w:ascii="Candara" w:hAnsi="Candara"/>
          <w:b/>
          <w:sz w:val="22"/>
          <w:u w:val="single"/>
        </w:rPr>
      </w:pPr>
    </w:p>
    <w:p w14:paraId="170BD006" w14:textId="77777777" w:rsidR="004A0EF2" w:rsidRPr="00A0434B" w:rsidRDefault="004A0EF2" w:rsidP="00A0434B">
      <w:pPr>
        <w:rPr>
          <w:rFonts w:ascii="Candara" w:hAnsi="Candara"/>
          <w:b/>
          <w:sz w:val="22"/>
          <w:u w:val="single"/>
        </w:rPr>
      </w:pPr>
    </w:p>
    <w:p w14:paraId="0591FB1E"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325ED722" w14:textId="7EBD2CEF" w:rsidR="00D67352" w:rsidRPr="00D67352" w:rsidRDefault="00E001ED" w:rsidP="00D67352">
      <w:pPr>
        <w:pStyle w:val="Odstavekseznama"/>
        <w:numPr>
          <w:ilvl w:val="0"/>
          <w:numId w:val="5"/>
        </w:numPr>
        <w:rPr>
          <w:rFonts w:ascii="Candara" w:hAnsi="Candara"/>
          <w:b/>
          <w:sz w:val="22"/>
          <w:u w:val="single"/>
        </w:rPr>
      </w:pPr>
      <w:r w:rsidRPr="00474EA8">
        <w:rPr>
          <w:rFonts w:ascii="Candara" w:hAnsi="Candara" w:cs="Arial"/>
          <w:b/>
          <w:sz w:val="22"/>
          <w:szCs w:val="24"/>
          <w:u w:val="single"/>
        </w:rPr>
        <w:lastRenderedPageBreak/>
        <w:t xml:space="preserve">OBVEZNE </w:t>
      </w:r>
      <w:r w:rsidR="00A0434B" w:rsidRPr="00474EA8">
        <w:rPr>
          <w:rFonts w:ascii="Candara" w:hAnsi="Candara" w:cs="Arial"/>
          <w:b/>
          <w:sz w:val="22"/>
          <w:szCs w:val="24"/>
          <w:u w:val="single"/>
        </w:rPr>
        <w:t xml:space="preserve">PRILOGE: </w:t>
      </w:r>
    </w:p>
    <w:p w14:paraId="393849B6" w14:textId="77777777" w:rsidR="00D67352" w:rsidRPr="00D67352" w:rsidRDefault="00D67352" w:rsidP="00D67352">
      <w:pPr>
        <w:pStyle w:val="Odstavekseznama"/>
        <w:rPr>
          <w:rFonts w:ascii="Candara" w:hAnsi="Candara"/>
          <w:b/>
          <w:sz w:val="22"/>
          <w:u w:val="single"/>
        </w:rPr>
      </w:pPr>
    </w:p>
    <w:p w14:paraId="4B621DCE" w14:textId="77777777" w:rsidR="00A0434B" w:rsidRPr="002546AF" w:rsidRDefault="00A0434B" w:rsidP="006A71F7">
      <w:pPr>
        <w:pStyle w:val="Odstavekseznama"/>
        <w:numPr>
          <w:ilvl w:val="0"/>
          <w:numId w:val="17"/>
        </w:numPr>
        <w:contextualSpacing w:val="0"/>
        <w:rPr>
          <w:rFonts w:ascii="Candara" w:hAnsi="Candara" w:cs="Arial"/>
          <w:sz w:val="22"/>
          <w:szCs w:val="22"/>
        </w:rPr>
      </w:pPr>
      <w:r w:rsidRPr="002546AF">
        <w:rPr>
          <w:rFonts w:ascii="Candara" w:hAnsi="Candara" w:cs="Arial"/>
          <w:sz w:val="22"/>
          <w:szCs w:val="22"/>
        </w:rPr>
        <w:t xml:space="preserve">zbirna vloga za neposredna plačila (subvencijska vloga) za </w:t>
      </w:r>
      <w:r w:rsidR="00967E51" w:rsidRPr="00967E51">
        <w:rPr>
          <w:rFonts w:ascii="Candara" w:hAnsi="Candara" w:cs="Arial"/>
          <w:sz w:val="22"/>
          <w:szCs w:val="22"/>
        </w:rPr>
        <w:t>tekoče leto oz. za preteklo leto, če rok za oddajo zbirne vloge v tekočem letu še ni potekel</w:t>
      </w:r>
      <w:r w:rsidR="002546AF">
        <w:rPr>
          <w:rFonts w:ascii="Candara" w:hAnsi="Candara" w:cs="Arial"/>
          <w:sz w:val="22"/>
          <w:szCs w:val="22"/>
        </w:rPr>
        <w:t>,</w:t>
      </w:r>
    </w:p>
    <w:p w14:paraId="0E1E3C5C" w14:textId="25A122A2"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mnenje o upravičenosti in ekonomičnosti  investicije, ki ga pripravi KGZ</w:t>
      </w:r>
      <w:r w:rsidR="00B105BD">
        <w:rPr>
          <w:rFonts w:ascii="Candara" w:hAnsi="Candara" w:cs="Arial"/>
          <w:sz w:val="22"/>
        </w:rPr>
        <w:t xml:space="preserve"> Celje</w:t>
      </w:r>
      <w:r w:rsidR="002546AF">
        <w:rPr>
          <w:rFonts w:ascii="Candara" w:hAnsi="Candara" w:cs="Arial"/>
          <w:sz w:val="22"/>
        </w:rPr>
        <w:t xml:space="preserve">, </w:t>
      </w:r>
      <w:r w:rsidR="00B105BD">
        <w:rPr>
          <w:rFonts w:ascii="Candara" w:hAnsi="Candara" w:cs="Arial"/>
          <w:sz w:val="22"/>
        </w:rPr>
        <w:t>enota</w:t>
      </w:r>
      <w:r w:rsidR="002546AF">
        <w:rPr>
          <w:rFonts w:ascii="Candara" w:hAnsi="Candara" w:cs="Arial"/>
          <w:sz w:val="22"/>
        </w:rPr>
        <w:t xml:space="preserve"> Šmarje pri Jelšah,</w:t>
      </w:r>
    </w:p>
    <w:p w14:paraId="38FE44B4" w14:textId="1F92C487"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ponudba / predračuni / za </w:t>
      </w:r>
      <w:r w:rsidR="00D67352">
        <w:rPr>
          <w:rFonts w:ascii="Candara" w:hAnsi="Candara" w:cs="Arial"/>
          <w:sz w:val="22"/>
        </w:rPr>
        <w:t>načrtovano naložbo</w:t>
      </w:r>
      <w:r w:rsidR="002546AF">
        <w:rPr>
          <w:rFonts w:ascii="Candara" w:hAnsi="Candara" w:cs="Arial"/>
          <w:sz w:val="22"/>
        </w:rPr>
        <w:t>,</w:t>
      </w:r>
    </w:p>
    <w:p w14:paraId="0D9E7879" w14:textId="550BED3F" w:rsidR="00A0434B"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 xml:space="preserve">ustrezna </w:t>
      </w:r>
      <w:r w:rsidR="00113952" w:rsidRPr="002546AF">
        <w:rPr>
          <w:rFonts w:ascii="Candara" w:hAnsi="Candara" w:cs="Arial"/>
          <w:sz w:val="22"/>
        </w:rPr>
        <w:t>gradbena</w:t>
      </w:r>
      <w:r w:rsidRPr="002546AF">
        <w:rPr>
          <w:rFonts w:ascii="Candara" w:hAnsi="Candara" w:cs="Arial"/>
          <w:sz w:val="22"/>
        </w:rPr>
        <w:t xml:space="preserve"> dokumentacija </w:t>
      </w:r>
      <w:r w:rsidR="002546AF">
        <w:rPr>
          <w:rFonts w:ascii="Candara" w:hAnsi="Candara" w:cs="Arial"/>
          <w:sz w:val="22"/>
        </w:rPr>
        <w:t xml:space="preserve">(dovoljenje za izvedbo investicije) </w:t>
      </w:r>
      <w:r w:rsidRPr="002546AF">
        <w:rPr>
          <w:rFonts w:ascii="Candara" w:hAnsi="Candara" w:cs="Arial"/>
          <w:sz w:val="22"/>
        </w:rPr>
        <w:t>v primeru investicij</w:t>
      </w:r>
      <w:r w:rsidR="002546AF">
        <w:rPr>
          <w:rFonts w:ascii="Candara" w:hAnsi="Candara" w:cs="Arial"/>
          <w:sz w:val="22"/>
        </w:rPr>
        <w:t>e povezane z gradnjo objektov</w:t>
      </w:r>
      <w:r w:rsidR="00967E51">
        <w:rPr>
          <w:rFonts w:ascii="Candara" w:hAnsi="Candara" w:cs="Arial"/>
          <w:sz w:val="22"/>
        </w:rPr>
        <w:t>,</w:t>
      </w:r>
    </w:p>
    <w:p w14:paraId="13806D96" w14:textId="522F9880" w:rsidR="00A0434B" w:rsidRPr="002546AF" w:rsidRDefault="00A0434B" w:rsidP="006A71F7">
      <w:pPr>
        <w:numPr>
          <w:ilvl w:val="0"/>
          <w:numId w:val="17"/>
        </w:numPr>
        <w:spacing w:after="0" w:line="240" w:lineRule="auto"/>
        <w:contextualSpacing w:val="0"/>
        <w:rPr>
          <w:rFonts w:ascii="Candara" w:hAnsi="Candara" w:cs="Arial"/>
          <w:sz w:val="22"/>
        </w:rPr>
      </w:pPr>
      <w:r w:rsidRPr="002546AF">
        <w:rPr>
          <w:rFonts w:ascii="Candara" w:hAnsi="Candara" w:cs="Arial"/>
          <w:sz w:val="22"/>
        </w:rPr>
        <w:t>kopija katastrskega načrta v primeru agromelioracijskih del in dovoljenje lastnika zemljišča za izvedbo naložb</w:t>
      </w:r>
      <w:r w:rsidR="00967E51">
        <w:rPr>
          <w:rFonts w:ascii="Candara" w:hAnsi="Candara" w:cs="Arial"/>
          <w:sz w:val="22"/>
        </w:rPr>
        <w:t>e, v primeru zakupa zemljišča</w:t>
      </w:r>
      <w:r w:rsidR="008E6D1B">
        <w:rPr>
          <w:rFonts w:ascii="Candara" w:hAnsi="Candara" w:cs="Arial"/>
          <w:sz w:val="22"/>
        </w:rPr>
        <w:t>.</w:t>
      </w:r>
    </w:p>
    <w:p w14:paraId="7A43B72C" w14:textId="77777777" w:rsidR="00631CAF" w:rsidRDefault="00631CAF" w:rsidP="00D67352">
      <w:pPr>
        <w:spacing w:after="0" w:line="240" w:lineRule="auto"/>
        <w:contextualSpacing w:val="0"/>
        <w:rPr>
          <w:rFonts w:ascii="Candara" w:hAnsi="Candara" w:cs="Arial"/>
          <w:i/>
        </w:rPr>
      </w:pPr>
    </w:p>
    <w:p w14:paraId="12D6FE0F" w14:textId="77777777" w:rsidR="00631CAF" w:rsidRPr="00113952" w:rsidRDefault="00631CAF" w:rsidP="00113952">
      <w:pPr>
        <w:spacing w:after="0" w:line="240" w:lineRule="auto"/>
        <w:ind w:left="360"/>
        <w:contextualSpacing w:val="0"/>
        <w:rPr>
          <w:rFonts w:ascii="Candara" w:hAnsi="Candara" w:cs="Arial"/>
          <w:i/>
        </w:rPr>
      </w:pPr>
    </w:p>
    <w:p w14:paraId="5CDD4EA7" w14:textId="494B9B05" w:rsidR="00A0434B" w:rsidRPr="00A0434B" w:rsidRDefault="00474EA8" w:rsidP="00474EA8">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r w:rsidR="00C961B2">
        <w:rPr>
          <w:rFonts w:ascii="Candara" w:hAnsi="Candara"/>
          <w:b/>
          <w:sz w:val="22"/>
          <w:u w:val="single"/>
        </w:rPr>
        <w:t>,</w:t>
      </w:r>
    </w:p>
    <w:p w14:paraId="311F4844" w14:textId="77777777" w:rsidR="00A0434B" w:rsidRDefault="00A0434B" w:rsidP="00A0434B">
      <w:pPr>
        <w:jc w:val="center"/>
        <w:rPr>
          <w:rFonts w:ascii="Candara" w:hAnsi="Candara" w:cs="Arial"/>
          <w:b/>
          <w:sz w:val="28"/>
          <w:szCs w:val="28"/>
        </w:rPr>
      </w:pPr>
    </w:p>
    <w:p w14:paraId="18242C40"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C62427" w:rsidRPr="00C62427" w14:paraId="2DE57F49" w14:textId="77777777" w:rsidTr="00912D86">
        <w:tc>
          <w:tcPr>
            <w:tcW w:w="921" w:type="dxa"/>
            <w:tcBorders>
              <w:top w:val="single" w:sz="4" w:space="0" w:color="auto"/>
              <w:left w:val="single" w:sz="4" w:space="0" w:color="auto"/>
              <w:bottom w:val="single" w:sz="4" w:space="0" w:color="auto"/>
              <w:right w:val="single" w:sz="4" w:space="0" w:color="auto"/>
            </w:tcBorders>
          </w:tcPr>
          <w:p w14:paraId="3EC25B08"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12B1C32" w14:textId="77777777" w:rsidR="00C62427" w:rsidRPr="00C62427" w:rsidRDefault="00C62427" w:rsidP="00C62427">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sidR="00912D86">
              <w:rPr>
                <w:rFonts w:ascii="Candara" w:hAnsi="Candara" w:cs="Arial"/>
                <w:sz w:val="22"/>
              </w:rPr>
              <w:t>čaja ali likvidacije;</w:t>
            </w:r>
          </w:p>
        </w:tc>
      </w:tr>
      <w:tr w:rsidR="00C62427" w:rsidRPr="00C62427" w14:paraId="13D4DAD9" w14:textId="77777777" w:rsidTr="00912D86">
        <w:tc>
          <w:tcPr>
            <w:tcW w:w="921" w:type="dxa"/>
            <w:tcBorders>
              <w:top w:val="single" w:sz="4" w:space="0" w:color="auto"/>
              <w:left w:val="single" w:sz="4" w:space="0" w:color="auto"/>
              <w:bottom w:val="single" w:sz="4" w:space="0" w:color="auto"/>
              <w:right w:val="single" w:sz="4" w:space="0" w:color="auto"/>
            </w:tcBorders>
          </w:tcPr>
          <w:p w14:paraId="5850D42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FE8DF8C" w14:textId="406E5DFE" w:rsidR="00C62427" w:rsidRPr="00C62427" w:rsidRDefault="00C62427" w:rsidP="00FD5AD6">
            <w:pPr>
              <w:rPr>
                <w:rFonts w:ascii="Candara" w:hAnsi="Candara" w:cs="Arial"/>
                <w:sz w:val="22"/>
              </w:rPr>
            </w:pPr>
            <w:r w:rsidRPr="00C62427">
              <w:rPr>
                <w:rFonts w:ascii="Candara" w:hAnsi="Candara" w:cs="Arial"/>
                <w:sz w:val="22"/>
              </w:rPr>
              <w:t xml:space="preserve">sem seznanjen, da se državna pomoč dodeljuje v skladu z Uredbo Komisije (EU) št. </w:t>
            </w:r>
            <w:r w:rsidR="00D67352">
              <w:rPr>
                <w:rFonts w:ascii="Candara" w:hAnsi="Candara" w:cs="Arial"/>
                <w:sz w:val="22"/>
              </w:rPr>
              <w:t>2022/2472</w:t>
            </w:r>
            <w:r w:rsidR="00912D86">
              <w:rPr>
                <w:rFonts w:ascii="Candara" w:hAnsi="Candara" w:cs="Arial"/>
                <w:sz w:val="22"/>
              </w:rPr>
              <w:t>;</w:t>
            </w:r>
          </w:p>
        </w:tc>
      </w:tr>
      <w:tr w:rsidR="00C62427" w:rsidRPr="00C62427" w14:paraId="38E7729D" w14:textId="77777777" w:rsidTr="00912D86">
        <w:tc>
          <w:tcPr>
            <w:tcW w:w="921" w:type="dxa"/>
            <w:tcBorders>
              <w:top w:val="single" w:sz="4" w:space="0" w:color="auto"/>
              <w:left w:val="single" w:sz="4" w:space="0" w:color="auto"/>
              <w:bottom w:val="single" w:sz="4" w:space="0" w:color="auto"/>
              <w:right w:val="single" w:sz="4" w:space="0" w:color="auto"/>
            </w:tcBorders>
          </w:tcPr>
          <w:p w14:paraId="67DC7A4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04B6ED4" w14:textId="00D5831D" w:rsidR="00C62427" w:rsidRPr="00C62427" w:rsidRDefault="00C62427" w:rsidP="00474EA8">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sidR="00474EA8">
              <w:rPr>
                <w:rFonts w:ascii="Candara" w:hAnsi="Candara" w:cs="Arial"/>
                <w:color w:val="000000"/>
                <w:sz w:val="22"/>
                <w:lang w:eastAsia="sl-SI"/>
              </w:rPr>
              <w:t>sredstev</w:t>
            </w:r>
            <w:r w:rsidR="00D67352">
              <w:rPr>
                <w:rFonts w:ascii="Candara" w:hAnsi="Candara" w:cs="Arial"/>
                <w:color w:val="000000"/>
                <w:sz w:val="22"/>
                <w:lang w:eastAsia="sl-SI"/>
              </w:rPr>
              <w:t>;</w:t>
            </w:r>
          </w:p>
        </w:tc>
      </w:tr>
      <w:tr w:rsidR="00C62427" w:rsidRPr="00C62427" w14:paraId="7367C4E1" w14:textId="77777777" w:rsidTr="00912D86">
        <w:tc>
          <w:tcPr>
            <w:tcW w:w="921" w:type="dxa"/>
            <w:tcBorders>
              <w:top w:val="single" w:sz="4" w:space="0" w:color="auto"/>
              <w:left w:val="single" w:sz="4" w:space="0" w:color="auto"/>
              <w:bottom w:val="single" w:sz="4" w:space="0" w:color="auto"/>
              <w:right w:val="single" w:sz="4" w:space="0" w:color="auto"/>
            </w:tcBorders>
          </w:tcPr>
          <w:p w14:paraId="7E087AEE"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6610774" w14:textId="7EF0BB34" w:rsidR="00C62427" w:rsidRPr="00C62427" w:rsidRDefault="00C62427" w:rsidP="00FD5AD6">
            <w:pPr>
              <w:rPr>
                <w:rFonts w:ascii="Candara" w:hAnsi="Candara" w:cs="Arial"/>
                <w:sz w:val="22"/>
              </w:rPr>
            </w:pPr>
            <w:r w:rsidRPr="00C62427">
              <w:rPr>
                <w:rFonts w:ascii="Candara" w:hAnsi="Candara" w:cs="Arial"/>
                <w:sz w:val="22"/>
              </w:rPr>
              <w:t xml:space="preserve">kmetijsko gospodarstvo nima neporavnanega naloga za izterjavo na podlagi predhodnega sklepa </w:t>
            </w:r>
            <w:r w:rsidR="00D67352">
              <w:rPr>
                <w:rFonts w:ascii="Candara" w:hAnsi="Candara" w:cs="Arial"/>
                <w:sz w:val="22"/>
              </w:rPr>
              <w:t xml:space="preserve">Evropske </w:t>
            </w:r>
            <w:r w:rsidR="00616EA0">
              <w:rPr>
                <w:rFonts w:ascii="Candara" w:hAnsi="Candara" w:cs="Arial"/>
                <w:sz w:val="22"/>
              </w:rPr>
              <w:t>k</w:t>
            </w:r>
            <w:r w:rsidRPr="00C62427">
              <w:rPr>
                <w:rFonts w:ascii="Candara" w:hAnsi="Candara" w:cs="Arial"/>
                <w:sz w:val="22"/>
              </w:rPr>
              <w:t>omisije, s katerim je bila pomoč razglašena za nezakonito in nezdružljivo z notranjim trgom</w:t>
            </w:r>
            <w:r w:rsidR="00912D86">
              <w:rPr>
                <w:rFonts w:ascii="Candara" w:hAnsi="Candara" w:cs="Arial"/>
                <w:sz w:val="22"/>
              </w:rPr>
              <w:t>;</w:t>
            </w:r>
          </w:p>
        </w:tc>
      </w:tr>
      <w:tr w:rsidR="00C62427" w:rsidRPr="00C62427" w14:paraId="133630A5" w14:textId="77777777" w:rsidTr="00912D86">
        <w:tc>
          <w:tcPr>
            <w:tcW w:w="921" w:type="dxa"/>
            <w:tcBorders>
              <w:top w:val="single" w:sz="4" w:space="0" w:color="auto"/>
              <w:left w:val="single" w:sz="4" w:space="0" w:color="auto"/>
              <w:bottom w:val="single" w:sz="4" w:space="0" w:color="auto"/>
              <w:right w:val="single" w:sz="4" w:space="0" w:color="auto"/>
            </w:tcBorders>
          </w:tcPr>
          <w:p w14:paraId="6EF8E079"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CC88228" w14:textId="77777777" w:rsidR="00C62427" w:rsidRPr="00C62427" w:rsidRDefault="00C62427" w:rsidP="00912D86">
            <w:pPr>
              <w:rPr>
                <w:rFonts w:ascii="Candara" w:hAnsi="Candara" w:cs="Arial"/>
                <w:sz w:val="22"/>
              </w:rPr>
            </w:pPr>
            <w:r w:rsidRPr="00C62427">
              <w:rPr>
                <w:rFonts w:ascii="Candara" w:hAnsi="Candara" w:cs="Arial"/>
                <w:sz w:val="22"/>
              </w:rPr>
              <w:t xml:space="preserve">se naložba izvaja na območju Občine </w:t>
            </w:r>
            <w:r w:rsidR="00912D86">
              <w:rPr>
                <w:rFonts w:ascii="Candara" w:hAnsi="Candara" w:cs="Arial"/>
                <w:sz w:val="22"/>
              </w:rPr>
              <w:t>Šmarje pri Jelšah;</w:t>
            </w:r>
          </w:p>
        </w:tc>
      </w:tr>
      <w:tr w:rsidR="00C62427" w:rsidRPr="00C62427" w14:paraId="41516160" w14:textId="77777777" w:rsidTr="00912D86">
        <w:tc>
          <w:tcPr>
            <w:tcW w:w="921" w:type="dxa"/>
            <w:tcBorders>
              <w:top w:val="single" w:sz="4" w:space="0" w:color="auto"/>
              <w:left w:val="single" w:sz="4" w:space="0" w:color="auto"/>
              <w:bottom w:val="single" w:sz="4" w:space="0" w:color="auto"/>
              <w:right w:val="single" w:sz="4" w:space="0" w:color="auto"/>
            </w:tcBorders>
          </w:tcPr>
          <w:p w14:paraId="20F4E3F0"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6DD9384A" w14:textId="288D67C1" w:rsidR="00C62427" w:rsidRPr="00C62427" w:rsidRDefault="00C62427" w:rsidP="00912D86">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912D86">
              <w:rPr>
                <w:rFonts w:ascii="Candara" w:hAnsi="Candara"/>
                <w:color w:val="000000"/>
              </w:rPr>
              <w:t>Šmarje pri Jelšah</w:t>
            </w:r>
            <w:r w:rsidRPr="00C62427">
              <w:rPr>
                <w:rFonts w:ascii="Candara" w:hAnsi="Candara"/>
                <w:color w:val="000000"/>
              </w:rPr>
              <w:t xml:space="preserve"> </w:t>
            </w:r>
            <w:r w:rsidR="00D67352">
              <w:rPr>
                <w:rFonts w:ascii="Candara" w:hAnsi="Candara"/>
                <w:color w:val="000000"/>
              </w:rPr>
              <w:t xml:space="preserve"> </w:t>
            </w:r>
            <w:r w:rsidR="00D67352" w:rsidRPr="00AF1C81">
              <w:rPr>
                <w:rFonts w:ascii="Candara" w:hAnsi="Candara"/>
                <w:color w:val="000000"/>
              </w:rPr>
              <w:t xml:space="preserve">(Uradni list RS, št. </w:t>
            </w:r>
            <w:r w:rsidR="00AF1C81" w:rsidRPr="00AF1C81">
              <w:rPr>
                <w:rFonts w:ascii="Candara" w:hAnsi="Candara"/>
                <w:color w:val="000000"/>
              </w:rPr>
              <w:t>63/24</w:t>
            </w:r>
            <w:r w:rsidR="00D67352" w:rsidRPr="00AF1C81">
              <w:rPr>
                <w:rFonts w:ascii="Candara" w:hAnsi="Candara"/>
                <w:color w:val="000000"/>
              </w:rPr>
              <w:t>)</w:t>
            </w:r>
            <w:r w:rsidR="00AF1C81">
              <w:rPr>
                <w:rFonts w:ascii="Candara" w:hAnsi="Candara"/>
                <w:color w:val="000000"/>
              </w:rPr>
              <w:t xml:space="preserve"> </w:t>
            </w:r>
            <w:r w:rsidRPr="00AF1C81">
              <w:rPr>
                <w:rFonts w:ascii="Candara" w:hAnsi="Candara"/>
                <w:color w:val="000000"/>
              </w:rPr>
              <w:t>še naslednji 2 leti</w:t>
            </w:r>
            <w:r w:rsidR="00912D86" w:rsidRPr="00AF1C81">
              <w:rPr>
                <w:rFonts w:ascii="Candara" w:hAnsi="Candara"/>
                <w:color w:val="000000"/>
              </w:rPr>
              <w:t>;</w:t>
            </w:r>
          </w:p>
        </w:tc>
      </w:tr>
      <w:tr w:rsidR="00C62427" w:rsidRPr="00C62427" w14:paraId="772241EC" w14:textId="77777777" w:rsidTr="00912D86">
        <w:tc>
          <w:tcPr>
            <w:tcW w:w="921" w:type="dxa"/>
            <w:tcBorders>
              <w:top w:val="single" w:sz="4" w:space="0" w:color="auto"/>
              <w:left w:val="single" w:sz="4" w:space="0" w:color="auto"/>
              <w:bottom w:val="single" w:sz="4" w:space="0" w:color="auto"/>
              <w:right w:val="single" w:sz="4" w:space="0" w:color="auto"/>
            </w:tcBorders>
          </w:tcPr>
          <w:p w14:paraId="6A116854" w14:textId="77777777" w:rsidR="00C62427" w:rsidRPr="00C62427" w:rsidRDefault="00C62427" w:rsidP="00C62427">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8DC5128"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sidR="00912D86">
              <w:rPr>
                <w:rFonts w:ascii="Candara" w:hAnsi="Candara"/>
                <w:color w:val="000000"/>
              </w:rPr>
              <w:t>;</w:t>
            </w:r>
          </w:p>
        </w:tc>
      </w:tr>
      <w:tr w:rsidR="00C62427" w:rsidRPr="00C62427" w14:paraId="79A1653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7E521" w14:textId="77777777" w:rsidR="00C62427" w:rsidRPr="00C62427" w:rsidRDefault="00C62427" w:rsidP="00FD5AD6">
            <w:pPr>
              <w:ind w:left="360"/>
              <w:rPr>
                <w:rFonts w:ascii="Candara" w:hAnsi="Candara" w:cs="Arial"/>
                <w:bCs/>
                <w:sz w:val="22"/>
              </w:rPr>
            </w:pPr>
            <w:r w:rsidRPr="00C62427">
              <w:rPr>
                <w:rFonts w:ascii="Candara" w:hAnsi="Candara" w:cs="Arial"/>
                <w:bCs/>
                <w:sz w:val="22"/>
              </w:rPr>
              <w:t>9.</w:t>
            </w:r>
          </w:p>
        </w:tc>
        <w:tc>
          <w:tcPr>
            <w:tcW w:w="8289" w:type="dxa"/>
            <w:tcBorders>
              <w:top w:val="single" w:sz="4" w:space="0" w:color="auto"/>
              <w:left w:val="single" w:sz="4" w:space="0" w:color="auto"/>
              <w:bottom w:val="single" w:sz="4" w:space="0" w:color="auto"/>
              <w:right w:val="single" w:sz="4" w:space="0" w:color="auto"/>
            </w:tcBorders>
            <w:hideMark/>
          </w:tcPr>
          <w:p w14:paraId="792E207D" w14:textId="77777777" w:rsidR="00C62427" w:rsidRPr="00C62427" w:rsidRDefault="00C62427" w:rsidP="00FD5AD6">
            <w:pPr>
              <w:rPr>
                <w:rFonts w:ascii="Candara" w:hAnsi="Candara" w:cs="Arial"/>
                <w:sz w:val="22"/>
              </w:rPr>
            </w:pPr>
            <w:r w:rsidRPr="00C62427">
              <w:rPr>
                <w:rFonts w:ascii="Candara" w:hAnsi="Candara" w:cs="Arial"/>
                <w:sz w:val="22"/>
              </w:rPr>
              <w:t>bo naložba izvedena v skladu z vsemi veljavnimi predpisi</w:t>
            </w:r>
            <w:r w:rsidR="00912D86">
              <w:rPr>
                <w:rFonts w:ascii="Candara" w:hAnsi="Candara" w:cs="Arial"/>
                <w:sz w:val="22"/>
              </w:rPr>
              <w:t>;</w:t>
            </w:r>
          </w:p>
        </w:tc>
      </w:tr>
      <w:tr w:rsidR="00C62427" w:rsidRPr="00C62427" w14:paraId="38BF116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FB4573B"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0</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04833619" w14:textId="77777777" w:rsidR="00C62427" w:rsidRPr="00C62427" w:rsidRDefault="00C62427" w:rsidP="00FD5AD6">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sidR="00474EA8">
              <w:rPr>
                <w:rFonts w:ascii="Candara" w:hAnsi="Candara"/>
                <w:color w:val="000000"/>
              </w:rPr>
              <w:t>;</w:t>
            </w:r>
          </w:p>
        </w:tc>
      </w:tr>
      <w:tr w:rsidR="00C62427" w:rsidRPr="00C62427" w14:paraId="34FCB8A0"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150AAE34" w14:textId="77777777" w:rsidR="00C62427" w:rsidRPr="00C62427" w:rsidRDefault="00C62427" w:rsidP="00BC4470">
            <w:pPr>
              <w:ind w:left="360"/>
              <w:rPr>
                <w:rFonts w:ascii="Candara" w:hAnsi="Candara" w:cs="Arial"/>
                <w:bCs/>
                <w:sz w:val="22"/>
              </w:rPr>
            </w:pPr>
            <w:r w:rsidRPr="00C62427">
              <w:rPr>
                <w:rFonts w:ascii="Candara" w:hAnsi="Candara" w:cs="Arial"/>
                <w:bCs/>
                <w:sz w:val="22"/>
              </w:rPr>
              <w:t>1</w:t>
            </w:r>
            <w:r w:rsidR="00BC4470">
              <w:rPr>
                <w:rFonts w:ascii="Candara" w:hAnsi="Candara" w:cs="Arial"/>
                <w:bCs/>
                <w:sz w:val="22"/>
              </w:rPr>
              <w:t>1</w:t>
            </w:r>
            <w:r w:rsidR="00912D86">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5C9ACF3" w14:textId="77777777" w:rsidR="00C62427" w:rsidRPr="00C62427" w:rsidRDefault="00C62427" w:rsidP="00474EA8">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474EA8">
              <w:rPr>
                <w:rFonts w:ascii="Candara" w:hAnsi="Candara" w:cs="Arial"/>
                <w:sz w:val="22"/>
              </w:rPr>
              <w:t>Šmarje pri Jelšah</w:t>
            </w:r>
            <w:r w:rsidRPr="00C62427">
              <w:rPr>
                <w:rFonts w:ascii="Candara" w:hAnsi="Candara" w:cs="Arial"/>
                <w:sz w:val="22"/>
              </w:rPr>
              <w:t xml:space="preserve"> pridobitev podatkov iz uradnih evidenc</w:t>
            </w:r>
            <w:r w:rsidR="00474EA8">
              <w:rPr>
                <w:rFonts w:ascii="Candara" w:hAnsi="Candara" w:cs="Arial"/>
                <w:sz w:val="22"/>
              </w:rPr>
              <w:t>.</w:t>
            </w:r>
          </w:p>
        </w:tc>
      </w:tr>
    </w:tbl>
    <w:p w14:paraId="5E439D80" w14:textId="77777777" w:rsidR="00A0434B" w:rsidRDefault="00A0434B" w:rsidP="00A0434B">
      <w:pPr>
        <w:rPr>
          <w:rFonts w:ascii="Candara" w:hAnsi="Candara" w:cs="Arial"/>
          <w:sz w:val="24"/>
          <w:szCs w:val="24"/>
        </w:rPr>
      </w:pPr>
    </w:p>
    <w:p w14:paraId="62FE2D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4C1F17E9" w14:textId="77777777" w:rsidR="00A0434B" w:rsidRPr="002321A8" w:rsidRDefault="00A0434B" w:rsidP="00A0434B">
      <w:pPr>
        <w:rPr>
          <w:rFonts w:ascii="Candara" w:hAnsi="Candara" w:cs="Arial"/>
          <w:sz w:val="24"/>
          <w:szCs w:val="24"/>
        </w:rPr>
      </w:pPr>
    </w:p>
    <w:p w14:paraId="5FE5184A" w14:textId="77777777" w:rsidR="00D61AB9" w:rsidRDefault="00D61AB9" w:rsidP="007642F3">
      <w:pPr>
        <w:spacing w:after="0" w:line="240" w:lineRule="auto"/>
        <w:rPr>
          <w:rFonts w:ascii="Candara" w:hAnsi="Candara"/>
        </w:rPr>
      </w:pPr>
    </w:p>
    <w:p w14:paraId="3382A2E8" w14:textId="77777777" w:rsidR="00D67352" w:rsidRDefault="00D67352" w:rsidP="007642F3">
      <w:pPr>
        <w:spacing w:after="0" w:line="240" w:lineRule="auto"/>
        <w:rPr>
          <w:rFonts w:ascii="Candara" w:hAnsi="Candara"/>
        </w:rPr>
      </w:pPr>
    </w:p>
    <w:p w14:paraId="4EF443D0" w14:textId="77777777" w:rsidR="00D67352" w:rsidRDefault="00D67352" w:rsidP="007642F3">
      <w:pPr>
        <w:spacing w:after="0" w:line="240" w:lineRule="auto"/>
        <w:rPr>
          <w:rFonts w:ascii="Candara" w:hAnsi="Candara"/>
        </w:rPr>
      </w:pPr>
    </w:p>
    <w:p w14:paraId="51A7BDA5" w14:textId="77777777" w:rsidR="00D67352" w:rsidRDefault="00D67352" w:rsidP="007642F3">
      <w:pPr>
        <w:spacing w:after="0" w:line="240" w:lineRule="auto"/>
        <w:rPr>
          <w:rFonts w:ascii="Candara" w:hAnsi="Candara"/>
        </w:rPr>
      </w:pPr>
    </w:p>
    <w:p w14:paraId="005E67A9" w14:textId="77777777" w:rsidR="00D67352" w:rsidRDefault="00D67352" w:rsidP="007642F3">
      <w:pPr>
        <w:spacing w:after="0" w:line="240" w:lineRule="auto"/>
        <w:rPr>
          <w:rFonts w:ascii="Candara" w:hAnsi="Candara"/>
        </w:rPr>
      </w:pPr>
    </w:p>
    <w:p w14:paraId="743FB056" w14:textId="77777777" w:rsidR="00D67352" w:rsidRDefault="00D67352" w:rsidP="007642F3">
      <w:pPr>
        <w:spacing w:after="0" w:line="240" w:lineRule="auto"/>
        <w:rPr>
          <w:rFonts w:ascii="Candara" w:hAnsi="Candara"/>
        </w:rPr>
      </w:pPr>
    </w:p>
    <w:p w14:paraId="622EFBF1" w14:textId="77777777" w:rsidR="00D67352" w:rsidRDefault="00D67352" w:rsidP="007642F3">
      <w:pPr>
        <w:spacing w:after="0" w:line="240" w:lineRule="auto"/>
        <w:rPr>
          <w:rFonts w:ascii="Candara" w:hAnsi="Candara"/>
        </w:rPr>
      </w:pPr>
    </w:p>
    <w:p w14:paraId="72E1B622" w14:textId="77777777" w:rsidR="007642F3" w:rsidRDefault="007642F3" w:rsidP="0024712D">
      <w:pPr>
        <w:rPr>
          <w:rFonts w:ascii="Candara" w:hAnsi="Candara"/>
          <w:b/>
        </w:rPr>
      </w:pPr>
    </w:p>
    <w:p w14:paraId="58151BBA"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lastRenderedPageBreak/>
        <w:t>INFORMACIJE O VARSTVU OSEBNIH PODATKOV:</w:t>
      </w:r>
    </w:p>
    <w:p w14:paraId="3CD5A5A2"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6B400361" w14:textId="2E1FF617"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D67352">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D67352">
        <w:rPr>
          <w:rFonts w:ascii="Candara" w:hAnsi="Candara"/>
          <w:sz w:val="18"/>
          <w:szCs w:val="18"/>
        </w:rPr>
        <w:t>a</w:t>
      </w:r>
      <w:r w:rsidR="005E3EFE" w:rsidRPr="005E3EFE">
        <w:rPr>
          <w:rFonts w:ascii="Candara" w:hAnsi="Candara"/>
          <w:sz w:val="18"/>
          <w:szCs w:val="18"/>
        </w:rPr>
        <w:t xml:space="preserve">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1CE7DAD" w14:textId="77777777" w:rsidR="00A64E37" w:rsidRPr="00401E73" w:rsidRDefault="00A64E37" w:rsidP="00B42E30">
      <w:pPr>
        <w:rPr>
          <w:rFonts w:ascii="Candara" w:hAnsi="Candara" w:cs="Arial"/>
          <w:sz w:val="18"/>
          <w:szCs w:val="18"/>
        </w:rPr>
      </w:pPr>
    </w:p>
    <w:p w14:paraId="39B81CCE"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6735E533" w14:textId="77777777" w:rsidR="00B42E30" w:rsidRPr="00401E73" w:rsidRDefault="00B42E30" w:rsidP="00B42E30">
      <w:pPr>
        <w:rPr>
          <w:rFonts w:ascii="Candara" w:hAnsi="Candara" w:cs="Arial"/>
          <w:sz w:val="21"/>
          <w:szCs w:val="21"/>
        </w:rPr>
      </w:pPr>
    </w:p>
    <w:p w14:paraId="19A6B19E"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AF8B6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40"/>
        <w:gridCol w:w="2520"/>
        <w:gridCol w:w="3342"/>
      </w:tblGrid>
      <w:tr w:rsidR="00B42E30" w:rsidRPr="00401E73" w14:paraId="0BDB0D10" w14:textId="77777777" w:rsidTr="0095688F">
        <w:tc>
          <w:tcPr>
            <w:tcW w:w="3240" w:type="dxa"/>
            <w:shd w:val="clear" w:color="auto" w:fill="auto"/>
          </w:tcPr>
          <w:p w14:paraId="228F0C67"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64DB7E84"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3918982"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11552E39"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44EC073" w14:textId="77777777" w:rsidTr="0095688F">
        <w:tc>
          <w:tcPr>
            <w:tcW w:w="3240" w:type="dxa"/>
            <w:tcBorders>
              <w:bottom w:val="single" w:sz="4" w:space="0" w:color="auto"/>
            </w:tcBorders>
            <w:shd w:val="clear" w:color="auto" w:fill="auto"/>
          </w:tcPr>
          <w:p w14:paraId="6D90D5CF"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68674C7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5DEDBBE9"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5C39B758" w14:textId="77777777" w:rsidR="00B42E30" w:rsidRPr="00401E73" w:rsidRDefault="00B42E30" w:rsidP="00B42E30">
      <w:pPr>
        <w:spacing w:after="0" w:line="240" w:lineRule="auto"/>
        <w:contextualSpacing w:val="0"/>
        <w:rPr>
          <w:rFonts w:ascii="Candara" w:eastAsia="Times New Roman" w:hAnsi="Candara" w:cs="Arial"/>
          <w:sz w:val="21"/>
          <w:szCs w:val="21"/>
          <w:lang w:eastAsia="sl-SI"/>
        </w:rPr>
      </w:pPr>
    </w:p>
    <w:p w14:paraId="2D3B9452" w14:textId="77777777" w:rsidR="00B42E30" w:rsidRPr="00F20820" w:rsidRDefault="00B42E30" w:rsidP="00B42E30">
      <w:pPr>
        <w:rPr>
          <w:rFonts w:ascii="Candara" w:hAnsi="Candara"/>
        </w:rPr>
      </w:pPr>
    </w:p>
    <w:p w14:paraId="61B5D019" w14:textId="77777777" w:rsidR="00B42E30" w:rsidRPr="00BE28F6" w:rsidRDefault="00B42E30" w:rsidP="00B42E30">
      <w:pPr>
        <w:rPr>
          <w:rFonts w:ascii="Candara" w:hAnsi="Candara" w:cstheme="minorHAnsi"/>
          <w:b/>
          <w:u w:val="single"/>
        </w:rPr>
      </w:pPr>
    </w:p>
    <w:p w14:paraId="16FD45C5" w14:textId="77777777" w:rsidR="00D61AB9" w:rsidRDefault="00D61AB9" w:rsidP="0024712D">
      <w:pPr>
        <w:rPr>
          <w:rFonts w:ascii="Candara" w:hAnsi="Candara"/>
        </w:rPr>
      </w:pPr>
    </w:p>
    <w:p w14:paraId="0D6A659F" w14:textId="77777777" w:rsidR="00D61AB9" w:rsidRDefault="00D61AB9" w:rsidP="0024712D">
      <w:pPr>
        <w:rPr>
          <w:rFonts w:ascii="Candara" w:hAnsi="Candara"/>
        </w:rPr>
      </w:pPr>
    </w:p>
    <w:p w14:paraId="45C92A13" w14:textId="77777777" w:rsidR="00D61AB9" w:rsidRDefault="00D61AB9" w:rsidP="0024712D">
      <w:pPr>
        <w:rPr>
          <w:rFonts w:ascii="Candara" w:hAnsi="Candara"/>
        </w:rPr>
      </w:pPr>
    </w:p>
    <w:p w14:paraId="51600646" w14:textId="77777777" w:rsidR="00D61AB9" w:rsidRDefault="00D61AB9" w:rsidP="0024712D">
      <w:pPr>
        <w:rPr>
          <w:rFonts w:ascii="Candara" w:hAnsi="Candara"/>
        </w:rPr>
      </w:pPr>
    </w:p>
    <w:p w14:paraId="6BDD906E" w14:textId="77777777" w:rsidR="00D61AB9" w:rsidRDefault="00D61AB9" w:rsidP="0024712D">
      <w:pPr>
        <w:rPr>
          <w:rFonts w:ascii="Candara" w:hAnsi="Candara"/>
        </w:rPr>
      </w:pPr>
    </w:p>
    <w:p w14:paraId="2DFAC678" w14:textId="77777777" w:rsidR="00D61AB9" w:rsidRDefault="00D61AB9" w:rsidP="0024712D">
      <w:pPr>
        <w:rPr>
          <w:rFonts w:ascii="Candara" w:hAnsi="Candara"/>
        </w:rPr>
      </w:pPr>
    </w:p>
    <w:p w14:paraId="089CC2D6" w14:textId="77777777" w:rsidR="00D61AB9" w:rsidRDefault="00D61AB9" w:rsidP="0024712D">
      <w:pPr>
        <w:rPr>
          <w:rFonts w:ascii="Candara" w:hAnsi="Candara"/>
        </w:rPr>
      </w:pPr>
    </w:p>
    <w:p w14:paraId="00EB4C09" w14:textId="77777777" w:rsidR="00D61AB9" w:rsidRDefault="00D61AB9" w:rsidP="0024712D">
      <w:pPr>
        <w:rPr>
          <w:rFonts w:ascii="Candara" w:hAnsi="Candara"/>
        </w:rPr>
      </w:pPr>
    </w:p>
    <w:p w14:paraId="5DD0A2E6" w14:textId="77777777" w:rsidR="00D61AB9" w:rsidRDefault="00D61AB9" w:rsidP="0024712D">
      <w:pPr>
        <w:rPr>
          <w:rFonts w:ascii="Candara" w:hAnsi="Candara"/>
        </w:rPr>
      </w:pPr>
    </w:p>
    <w:p w14:paraId="28064326" w14:textId="77777777" w:rsidR="00D61AB9" w:rsidRDefault="00D61AB9" w:rsidP="0024712D">
      <w:pPr>
        <w:rPr>
          <w:rFonts w:ascii="Candara" w:hAnsi="Candara"/>
        </w:rPr>
      </w:pPr>
    </w:p>
    <w:p w14:paraId="134AD5D6" w14:textId="77777777" w:rsidR="00D61AB9" w:rsidRDefault="00D61AB9" w:rsidP="0024712D">
      <w:pPr>
        <w:rPr>
          <w:rFonts w:ascii="Candara" w:hAnsi="Candara"/>
        </w:rPr>
      </w:pPr>
    </w:p>
    <w:p w14:paraId="38FA1BBB" w14:textId="77777777" w:rsidR="00D61AB9" w:rsidRDefault="00D61AB9" w:rsidP="0024712D">
      <w:pPr>
        <w:rPr>
          <w:rFonts w:ascii="Candara" w:hAnsi="Candara"/>
        </w:rPr>
      </w:pPr>
    </w:p>
    <w:p w14:paraId="6E06961E" w14:textId="77777777" w:rsidR="00D61AB9" w:rsidRDefault="00D61AB9" w:rsidP="0024712D">
      <w:pPr>
        <w:rPr>
          <w:rFonts w:ascii="Candara" w:hAnsi="Candara"/>
        </w:rPr>
      </w:pPr>
    </w:p>
    <w:p w14:paraId="0DB9FE27" w14:textId="77777777" w:rsidR="00D61AB9" w:rsidRDefault="00D61AB9" w:rsidP="0024712D">
      <w:pPr>
        <w:rPr>
          <w:rFonts w:ascii="Candara" w:hAnsi="Candara"/>
        </w:rPr>
      </w:pPr>
    </w:p>
    <w:p w14:paraId="3357DE62" w14:textId="77777777" w:rsidR="00D61AB9" w:rsidRDefault="00D61AB9" w:rsidP="0024712D">
      <w:pPr>
        <w:rPr>
          <w:rFonts w:ascii="Candara" w:hAnsi="Candara"/>
        </w:rPr>
      </w:pPr>
    </w:p>
    <w:p w14:paraId="4CFB22A1" w14:textId="77777777" w:rsidR="00D61AB9" w:rsidRDefault="00D61AB9" w:rsidP="0024712D">
      <w:pPr>
        <w:rPr>
          <w:rFonts w:ascii="Candara" w:hAnsi="Candara"/>
        </w:rPr>
      </w:pPr>
    </w:p>
    <w:p w14:paraId="464EDE22" w14:textId="77777777" w:rsidR="00D61AB9" w:rsidRDefault="00D61AB9" w:rsidP="0024712D">
      <w:pPr>
        <w:rPr>
          <w:rFonts w:ascii="Candara" w:hAnsi="Candara"/>
        </w:rPr>
      </w:pPr>
    </w:p>
    <w:p w14:paraId="5AACA4DA" w14:textId="77777777" w:rsidR="00D61AB9" w:rsidRDefault="00D61AB9" w:rsidP="0024712D">
      <w:pPr>
        <w:rPr>
          <w:rFonts w:ascii="Candara" w:hAnsi="Candara"/>
        </w:rPr>
      </w:pPr>
    </w:p>
    <w:p w14:paraId="2C3D2B9E"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OPOMBA: </w:t>
      </w:r>
    </w:p>
    <w:p w14:paraId="41BF1FDE" w14:textId="3DB2C9F1"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b/>
        </w:rPr>
      </w:pPr>
      <w:r w:rsidRPr="00474EA8">
        <w:rPr>
          <w:rFonts w:ascii="Candara" w:hAnsi="Candara"/>
          <w:b/>
        </w:rPr>
        <w:t xml:space="preserve">Pri izpolnjevanju obrazca in za pridobitev mnenja o upravičenosti in ekonomičnosti investicije sta na voljo </w:t>
      </w:r>
      <w:r w:rsidRPr="00474EA8">
        <w:rPr>
          <w:rFonts w:ascii="Candara" w:hAnsi="Candara"/>
          <w:b/>
          <w:u w:val="single"/>
        </w:rPr>
        <w:t>Mateja Golob</w:t>
      </w:r>
      <w:r w:rsidRPr="00474EA8">
        <w:rPr>
          <w:rFonts w:ascii="Candara" w:hAnsi="Candara"/>
          <w:b/>
        </w:rPr>
        <w:t xml:space="preserve"> (tel.: 03/818-30-44) in </w:t>
      </w:r>
      <w:r w:rsidRPr="00474EA8">
        <w:rPr>
          <w:rFonts w:ascii="Candara" w:hAnsi="Candara"/>
          <w:b/>
          <w:u w:val="single"/>
        </w:rPr>
        <w:t>Simon Gajšek</w:t>
      </w:r>
      <w:r w:rsidRPr="00474EA8">
        <w:rPr>
          <w:rFonts w:ascii="Candara" w:hAnsi="Candara"/>
          <w:b/>
        </w:rPr>
        <w:t xml:space="preserve"> (tel.: 03/818-30-32), iz KGZ Celje, </w:t>
      </w:r>
      <w:r w:rsidR="00912615">
        <w:rPr>
          <w:rFonts w:ascii="Candara" w:hAnsi="Candara"/>
          <w:b/>
        </w:rPr>
        <w:t>enota</w:t>
      </w:r>
      <w:r w:rsidRPr="00474EA8">
        <w:rPr>
          <w:rFonts w:ascii="Candara" w:hAnsi="Candara"/>
          <w:b/>
        </w:rPr>
        <w:t xml:space="preserve"> Šmarje pri Jelšah. Izpolnjeno vlogo z zahtevanimi prilogami je potrebno predložiti v vložišče Občine Šmarje pri Jelšah.</w:t>
      </w:r>
    </w:p>
    <w:p w14:paraId="5C366ED3" w14:textId="77777777" w:rsidR="00474EA8" w:rsidRPr="00474EA8" w:rsidRDefault="00474EA8" w:rsidP="0021350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ndara" w:hAnsi="Candara"/>
        </w:rPr>
      </w:pPr>
    </w:p>
    <w:p w14:paraId="2F467310"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B8F2" w14:textId="77777777" w:rsidR="00154706" w:rsidRDefault="00154706" w:rsidP="004516C1">
      <w:pPr>
        <w:spacing w:after="0" w:line="240" w:lineRule="auto"/>
      </w:pPr>
      <w:r>
        <w:separator/>
      </w:r>
    </w:p>
  </w:endnote>
  <w:endnote w:type="continuationSeparator" w:id="0">
    <w:p w14:paraId="468C6B0E" w14:textId="77777777" w:rsidR="00154706" w:rsidRDefault="00154706"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67945"/>
      <w:docPartObj>
        <w:docPartGallery w:val="Page Numbers (Bottom of Page)"/>
        <w:docPartUnique/>
      </w:docPartObj>
    </w:sdtPr>
    <w:sdtEndPr/>
    <w:sdtContent>
      <w:p w14:paraId="433E2C32" w14:textId="77777777" w:rsidR="004516C1" w:rsidRDefault="004516C1" w:rsidP="006925D2">
        <w:pPr>
          <w:pStyle w:val="Noga"/>
          <w:jc w:val="center"/>
        </w:pPr>
        <w:r>
          <w:fldChar w:fldCharType="begin"/>
        </w:r>
        <w:r>
          <w:instrText>PAGE   \* MERGEFORMAT</w:instrText>
        </w:r>
        <w:r>
          <w:fldChar w:fldCharType="separate"/>
        </w:r>
        <w:r w:rsidR="00BE7DC9">
          <w:rPr>
            <w:noProof/>
          </w:rPr>
          <w:t>5</w:t>
        </w:r>
        <w:r>
          <w:fldChar w:fldCharType="end"/>
        </w:r>
      </w:p>
    </w:sdtContent>
  </w:sdt>
  <w:p w14:paraId="43326131"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9018F" w14:textId="77777777" w:rsidR="00154706" w:rsidRDefault="00154706" w:rsidP="004516C1">
      <w:pPr>
        <w:spacing w:after="0" w:line="240" w:lineRule="auto"/>
      </w:pPr>
      <w:r>
        <w:separator/>
      </w:r>
    </w:p>
  </w:footnote>
  <w:footnote w:type="continuationSeparator" w:id="0">
    <w:p w14:paraId="0BE8F06F" w14:textId="77777777" w:rsidR="00154706" w:rsidRDefault="00154706"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CDA3"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3"/>
    </w:tblGrid>
    <w:tr w:rsidR="006A71F7" w14:paraId="2FE51A53" w14:textId="77777777" w:rsidTr="00CA33A5">
      <w:tc>
        <w:tcPr>
          <w:tcW w:w="4219" w:type="dxa"/>
          <w:tcBorders>
            <w:right w:val="single" w:sz="4" w:space="0" w:color="auto"/>
          </w:tcBorders>
        </w:tcPr>
        <w:p w14:paraId="42850B6A"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3DC00D2B" wp14:editId="0BC60118">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0513CB63"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636E3B54"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6DF5C" w14:textId="77777777" w:rsidR="00BB5017" w:rsidRDefault="006A71F7" w:rsidP="00BB5017">
          <w:pPr>
            <w:jc w:val="center"/>
            <w:rPr>
              <w:rFonts w:ascii="Candara" w:hAnsi="Candara" w:cs="Arial"/>
              <w:szCs w:val="20"/>
            </w:rPr>
          </w:pPr>
          <w:r w:rsidRPr="00DB544F">
            <w:rPr>
              <w:rFonts w:ascii="Candara" w:hAnsi="Candara" w:cs="Arial"/>
              <w:szCs w:val="20"/>
            </w:rPr>
            <w:t>Obrazec za UKREP 1:</w:t>
          </w:r>
        </w:p>
        <w:p w14:paraId="321377BB" w14:textId="412E9424" w:rsidR="006A71F7" w:rsidRPr="00BB5017" w:rsidRDefault="00CA33A5" w:rsidP="00CA33A5">
          <w:pPr>
            <w:jc w:val="left"/>
            <w:rPr>
              <w:b/>
            </w:rPr>
          </w:pPr>
          <w:r>
            <w:rPr>
              <w:rFonts w:ascii="Candara" w:hAnsi="Candara" w:cs="Arial"/>
              <w:b/>
              <w:szCs w:val="20"/>
            </w:rPr>
            <w:t xml:space="preserve">POMOČ ZA </w:t>
          </w:r>
          <w:r w:rsidR="006A71F7" w:rsidRPr="00BB5017">
            <w:rPr>
              <w:rFonts w:ascii="Candara" w:hAnsi="Candara" w:cs="Arial"/>
              <w:b/>
              <w:szCs w:val="20"/>
            </w:rPr>
            <w:t xml:space="preserve">NALOŽBE </w:t>
          </w:r>
          <w:r>
            <w:rPr>
              <w:rFonts w:ascii="Candara" w:hAnsi="Candara" w:cs="Arial"/>
              <w:b/>
              <w:szCs w:val="20"/>
            </w:rPr>
            <w:t xml:space="preserve">NA KMETIJSKIH GOSPODARSTVIH </w:t>
          </w:r>
          <w:r w:rsidR="006A71F7" w:rsidRPr="00BB5017">
            <w:rPr>
              <w:rFonts w:ascii="Candara" w:hAnsi="Candara" w:cs="Arial"/>
              <w:b/>
              <w:szCs w:val="20"/>
            </w:rPr>
            <w:t>V ZVEZI S PRIMARNO KMETIJSKO  PROIZVODNJO</w:t>
          </w:r>
        </w:p>
      </w:tc>
    </w:tr>
  </w:tbl>
  <w:p w14:paraId="032FB062" w14:textId="77777777" w:rsidR="00DC41CD" w:rsidRDefault="00DC41CD" w:rsidP="00DC41CD">
    <w:pPr>
      <w:pStyle w:val="Glava"/>
    </w:pPr>
  </w:p>
  <w:p w14:paraId="578E44F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576242">
    <w:abstractNumId w:val="16"/>
  </w:num>
  <w:num w:numId="2" w16cid:durableId="73550771">
    <w:abstractNumId w:val="4"/>
  </w:num>
  <w:num w:numId="3" w16cid:durableId="1410617044">
    <w:abstractNumId w:val="9"/>
  </w:num>
  <w:num w:numId="4" w16cid:durableId="843474577">
    <w:abstractNumId w:val="22"/>
  </w:num>
  <w:num w:numId="5" w16cid:durableId="547299019">
    <w:abstractNumId w:val="13"/>
  </w:num>
  <w:num w:numId="6" w16cid:durableId="2115048599">
    <w:abstractNumId w:val="11"/>
  </w:num>
  <w:num w:numId="7" w16cid:durableId="846673659">
    <w:abstractNumId w:val="21"/>
  </w:num>
  <w:num w:numId="8" w16cid:durableId="986016089">
    <w:abstractNumId w:val="5"/>
  </w:num>
  <w:num w:numId="9" w16cid:durableId="1420441040">
    <w:abstractNumId w:val="17"/>
  </w:num>
  <w:num w:numId="10" w16cid:durableId="1745640742">
    <w:abstractNumId w:val="10"/>
  </w:num>
  <w:num w:numId="11" w16cid:durableId="490682197">
    <w:abstractNumId w:val="14"/>
  </w:num>
  <w:num w:numId="12" w16cid:durableId="270013375">
    <w:abstractNumId w:val="12"/>
  </w:num>
  <w:num w:numId="13" w16cid:durableId="882181640">
    <w:abstractNumId w:val="1"/>
  </w:num>
  <w:num w:numId="14" w16cid:durableId="95567447">
    <w:abstractNumId w:val="7"/>
  </w:num>
  <w:num w:numId="15" w16cid:durableId="336350764">
    <w:abstractNumId w:val="15"/>
  </w:num>
  <w:num w:numId="16" w16cid:durableId="876623098">
    <w:abstractNumId w:val="2"/>
  </w:num>
  <w:num w:numId="17" w16cid:durableId="1700856328">
    <w:abstractNumId w:val="6"/>
  </w:num>
  <w:num w:numId="18" w16cid:durableId="1118136460">
    <w:abstractNumId w:val="19"/>
  </w:num>
  <w:num w:numId="19" w16cid:durableId="47194150">
    <w:abstractNumId w:val="18"/>
  </w:num>
  <w:num w:numId="20" w16cid:durableId="174921351">
    <w:abstractNumId w:val="20"/>
  </w:num>
  <w:num w:numId="21" w16cid:durableId="1015183880">
    <w:abstractNumId w:val="3"/>
    <w:lvlOverride w:ilvl="0">
      <w:startOverride w:val="1"/>
    </w:lvlOverride>
    <w:lvlOverride w:ilvl="1"/>
    <w:lvlOverride w:ilvl="2"/>
    <w:lvlOverride w:ilvl="3"/>
    <w:lvlOverride w:ilvl="4"/>
    <w:lvlOverride w:ilvl="5"/>
    <w:lvlOverride w:ilvl="6"/>
    <w:lvlOverride w:ilvl="7"/>
    <w:lvlOverride w:ilvl="8"/>
  </w:num>
  <w:num w:numId="22" w16cid:durableId="50272820">
    <w:abstractNumId w:val="3"/>
  </w:num>
  <w:num w:numId="23" w16cid:durableId="1676882691">
    <w:abstractNumId w:val="0"/>
  </w:num>
  <w:num w:numId="24" w16cid:durableId="45194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113952"/>
    <w:rsid w:val="00113DD9"/>
    <w:rsid w:val="00154706"/>
    <w:rsid w:val="00160A07"/>
    <w:rsid w:val="00176FF6"/>
    <w:rsid w:val="001A7B13"/>
    <w:rsid w:val="001A7CDF"/>
    <w:rsid w:val="001C61EF"/>
    <w:rsid w:val="001D2674"/>
    <w:rsid w:val="001E6DAF"/>
    <w:rsid w:val="0021350D"/>
    <w:rsid w:val="00216F15"/>
    <w:rsid w:val="0023377D"/>
    <w:rsid w:val="00242C25"/>
    <w:rsid w:val="0024712D"/>
    <w:rsid w:val="002546AF"/>
    <w:rsid w:val="00270104"/>
    <w:rsid w:val="00277B4D"/>
    <w:rsid w:val="00285A46"/>
    <w:rsid w:val="003262A7"/>
    <w:rsid w:val="003475B2"/>
    <w:rsid w:val="003B3D1E"/>
    <w:rsid w:val="00401E73"/>
    <w:rsid w:val="00412CB1"/>
    <w:rsid w:val="004149B9"/>
    <w:rsid w:val="00443FE5"/>
    <w:rsid w:val="004516C1"/>
    <w:rsid w:val="00474EA8"/>
    <w:rsid w:val="004A0EF2"/>
    <w:rsid w:val="004D2AB8"/>
    <w:rsid w:val="005972C7"/>
    <w:rsid w:val="00597B57"/>
    <w:rsid w:val="005B42A3"/>
    <w:rsid w:val="005D07F0"/>
    <w:rsid w:val="005E3EFE"/>
    <w:rsid w:val="005E5803"/>
    <w:rsid w:val="005F028E"/>
    <w:rsid w:val="005F61A4"/>
    <w:rsid w:val="005F6ECE"/>
    <w:rsid w:val="00616EA0"/>
    <w:rsid w:val="006318E1"/>
    <w:rsid w:val="00631CAF"/>
    <w:rsid w:val="006523AB"/>
    <w:rsid w:val="00652A93"/>
    <w:rsid w:val="006925D2"/>
    <w:rsid w:val="006A5B7E"/>
    <w:rsid w:val="006A71F7"/>
    <w:rsid w:val="006D661C"/>
    <w:rsid w:val="00720282"/>
    <w:rsid w:val="00736080"/>
    <w:rsid w:val="0075292B"/>
    <w:rsid w:val="007642F3"/>
    <w:rsid w:val="007B407B"/>
    <w:rsid w:val="007D6678"/>
    <w:rsid w:val="00802660"/>
    <w:rsid w:val="008451A1"/>
    <w:rsid w:val="008712A9"/>
    <w:rsid w:val="008767CF"/>
    <w:rsid w:val="00894E11"/>
    <w:rsid w:val="008A3806"/>
    <w:rsid w:val="008D7F97"/>
    <w:rsid w:val="008E6D1B"/>
    <w:rsid w:val="009002C0"/>
    <w:rsid w:val="009105E7"/>
    <w:rsid w:val="00912615"/>
    <w:rsid w:val="00912D86"/>
    <w:rsid w:val="00967E51"/>
    <w:rsid w:val="009B155A"/>
    <w:rsid w:val="009B3C9B"/>
    <w:rsid w:val="00A0434B"/>
    <w:rsid w:val="00A64E37"/>
    <w:rsid w:val="00A74DA2"/>
    <w:rsid w:val="00A90631"/>
    <w:rsid w:val="00A97FB8"/>
    <w:rsid w:val="00AF1C81"/>
    <w:rsid w:val="00B105BD"/>
    <w:rsid w:val="00B42E30"/>
    <w:rsid w:val="00BA5FB1"/>
    <w:rsid w:val="00BB5017"/>
    <w:rsid w:val="00BB641E"/>
    <w:rsid w:val="00BC3ED0"/>
    <w:rsid w:val="00BC4470"/>
    <w:rsid w:val="00BC4E4F"/>
    <w:rsid w:val="00BE7DC9"/>
    <w:rsid w:val="00C52AE3"/>
    <w:rsid w:val="00C62427"/>
    <w:rsid w:val="00C961B2"/>
    <w:rsid w:val="00CA0ED4"/>
    <w:rsid w:val="00CA33A5"/>
    <w:rsid w:val="00D01BEB"/>
    <w:rsid w:val="00D259D6"/>
    <w:rsid w:val="00D45F6A"/>
    <w:rsid w:val="00D61AB9"/>
    <w:rsid w:val="00D67352"/>
    <w:rsid w:val="00D971C5"/>
    <w:rsid w:val="00DA76FE"/>
    <w:rsid w:val="00DB544F"/>
    <w:rsid w:val="00DC0AB3"/>
    <w:rsid w:val="00DC41CD"/>
    <w:rsid w:val="00E001ED"/>
    <w:rsid w:val="00E04427"/>
    <w:rsid w:val="00E6010B"/>
    <w:rsid w:val="00E93F1F"/>
    <w:rsid w:val="00EC6140"/>
    <w:rsid w:val="00EE09D1"/>
    <w:rsid w:val="00F20820"/>
    <w:rsid w:val="00F74EE1"/>
    <w:rsid w:val="00FE61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428E72"/>
  <w15:docId w15:val="{1F62E783-D6FB-4DA0-99CE-1F770C40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4E04D-8EED-45B5-8CF6-E7B93F01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1159</Words>
  <Characters>6610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28</cp:revision>
  <cp:lastPrinted>2022-02-02T13:06:00Z</cp:lastPrinted>
  <dcterms:created xsi:type="dcterms:W3CDTF">2022-01-18T12:27:00Z</dcterms:created>
  <dcterms:modified xsi:type="dcterms:W3CDTF">2024-07-30T06:24:00Z</dcterms:modified>
</cp:coreProperties>
</file>